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EE1E" w14:textId="77777777" w:rsidR="005F3B23" w:rsidRPr="00CD5B61" w:rsidRDefault="005F3B23" w:rsidP="005F3B23">
      <w:pPr>
        <w:jc w:val="both"/>
        <w:rPr>
          <w:rFonts w:ascii="Ink Free" w:hAnsi="Ink Free" w:cs="Aparajita"/>
          <w:b/>
          <w:bCs/>
          <w:sz w:val="48"/>
          <w:szCs w:val="48"/>
        </w:rPr>
      </w:pPr>
      <w:r w:rsidRPr="00CD5B61">
        <w:rPr>
          <w:rFonts w:ascii="Ink Free" w:hAnsi="Ink Free" w:cs="Aparajita"/>
          <w:b/>
          <w:bCs/>
          <w:sz w:val="48"/>
          <w:szCs w:val="48"/>
        </w:rPr>
        <w:t>FGR Events for Researchers</w:t>
      </w:r>
    </w:p>
    <w:p w14:paraId="48CAA920" w14:textId="77777777" w:rsidR="005F3B23" w:rsidRPr="00F168D7" w:rsidRDefault="005F3B23" w:rsidP="005F3B23">
      <w:pPr>
        <w:tabs>
          <w:tab w:val="left" w:pos="6900"/>
        </w:tabs>
        <w:jc w:val="both"/>
        <w:rPr>
          <w:rFonts w:ascii="Poppins" w:hAnsi="Poppins" w:cs="Poppins"/>
          <w:sz w:val="18"/>
          <w:szCs w:val="18"/>
          <w:shd w:val="clear" w:color="auto" w:fill="FFFFFF"/>
        </w:rPr>
      </w:pPr>
      <w:r w:rsidRPr="00F168D7">
        <w:rPr>
          <w:rFonts w:ascii="Poppins" w:hAnsi="Poppins" w:cs="Poppins"/>
          <w:sz w:val="18"/>
          <w:szCs w:val="18"/>
          <w:shd w:val="clear" w:color="auto" w:fill="FFFFFF"/>
        </w:rPr>
        <w:t xml:space="preserve">The Faculty of Graduate Research (FGR) offers skills-development opportunities throughout the year for PhD students at any phase of their research. Participating in our skill development activities enables you to develop and refine transferable skills and network with fellow doctoral candidates from across the University. </w:t>
      </w:r>
    </w:p>
    <w:p w14:paraId="21C6FB41" w14:textId="6D8A681B" w:rsidR="005F3B23" w:rsidRDefault="005F3B23" w:rsidP="005F3B23">
      <w:pPr>
        <w:tabs>
          <w:tab w:val="left" w:pos="6900"/>
        </w:tabs>
        <w:jc w:val="both"/>
        <w:rPr>
          <w:rFonts w:ascii="Poppins" w:hAnsi="Poppins" w:cs="Poppins"/>
          <w:sz w:val="18"/>
          <w:szCs w:val="18"/>
          <w:shd w:val="clear" w:color="auto" w:fill="FFFFFF"/>
        </w:rPr>
      </w:pPr>
      <w:r w:rsidRPr="00F168D7">
        <w:rPr>
          <w:rFonts w:ascii="Poppins" w:hAnsi="Poppins" w:cs="Poppins"/>
          <w:sz w:val="18"/>
          <w:szCs w:val="18"/>
          <w:shd w:val="clear" w:color="auto" w:fill="FFFFFF"/>
        </w:rPr>
        <w:t>Our events complement the skill development activities delivered by academic schools and other areas of Victoria University of Wellington (VUW). They are facilitated by international presenters, as well as VUW staff members representing various fields of study. To register, click</w:t>
      </w:r>
      <w:r w:rsidR="000F396C">
        <w:t xml:space="preserve"> </w:t>
      </w:r>
      <w:hyperlink r:id="rId4" w:history="1">
        <w:r w:rsidR="000F396C">
          <w:rPr>
            <w:rStyle w:val="Hyperlink"/>
          </w:rPr>
          <w:t>here</w:t>
        </w:r>
      </w:hyperlink>
      <w:r w:rsidRPr="00F168D7">
        <w:rPr>
          <w:rFonts w:ascii="Poppins" w:hAnsi="Poppins" w:cs="Poppins"/>
          <w:color w:val="212B58"/>
          <w:sz w:val="18"/>
          <w:szCs w:val="18"/>
          <w:shd w:val="clear" w:color="auto" w:fill="FFFFFF"/>
        </w:rPr>
        <w:t xml:space="preserve">. </w:t>
      </w:r>
      <w:r w:rsidRPr="00F168D7">
        <w:rPr>
          <w:rFonts w:ascii="Poppins" w:hAnsi="Poppins" w:cs="Poppins"/>
          <w:sz w:val="18"/>
          <w:szCs w:val="18"/>
          <w:shd w:val="clear" w:color="auto" w:fill="FFFFFF"/>
        </w:rPr>
        <w:t>FGR events are mapped to the Researcher Development Plan, allowing you to identify the skills associated with each event</w:t>
      </w:r>
      <w:r>
        <w:rPr>
          <w:rFonts w:ascii="Poppins" w:hAnsi="Poppins" w:cs="Poppins"/>
          <w:sz w:val="18"/>
          <w:szCs w:val="18"/>
          <w:shd w:val="clear" w:color="auto" w:fill="FFFFFF"/>
        </w:rPr>
        <w:t>.</w:t>
      </w:r>
    </w:p>
    <w:p w14:paraId="69A1C327" w14:textId="2FF565A3" w:rsidR="005F3B23" w:rsidRDefault="005F3B23" w:rsidP="005F3B23">
      <w:pPr>
        <w:tabs>
          <w:tab w:val="left" w:pos="6900"/>
        </w:tabs>
        <w:jc w:val="both"/>
        <w:rPr>
          <w:rFonts w:ascii="Poppins" w:hAnsi="Poppins" w:cs="Poppins"/>
          <w:sz w:val="18"/>
          <w:szCs w:val="18"/>
          <w:shd w:val="clear" w:color="auto" w:fill="FFFFFF"/>
        </w:rPr>
      </w:pPr>
      <w:r>
        <w:rPr>
          <w:rFonts w:ascii="Poppins" w:hAnsi="Poppins" w:cs="Poppins"/>
          <w:sz w:val="18"/>
          <w:szCs w:val="18"/>
          <w:shd w:val="clear" w:color="auto" w:fill="FFFFFF"/>
        </w:rPr>
        <w:t>202</w:t>
      </w:r>
      <w:r w:rsidR="002E4AF0">
        <w:rPr>
          <w:rFonts w:ascii="Poppins" w:hAnsi="Poppins" w:cs="Poppins"/>
          <w:sz w:val="18"/>
          <w:szCs w:val="18"/>
          <w:shd w:val="clear" w:color="auto" w:fill="FFFFFF"/>
        </w:rPr>
        <w:t>4</w:t>
      </w:r>
      <w:r>
        <w:rPr>
          <w:rFonts w:ascii="Poppins" w:hAnsi="Poppins" w:cs="Poppins"/>
          <w:sz w:val="18"/>
          <w:szCs w:val="18"/>
          <w:shd w:val="clear" w:color="auto" w:fill="FFFFFF"/>
        </w:rPr>
        <w:t xml:space="preserve"> events and workshop offerings:</w:t>
      </w:r>
    </w:p>
    <w:tbl>
      <w:tblPr>
        <w:tblStyle w:val="TableGrid"/>
        <w:tblW w:w="10349" w:type="dxa"/>
        <w:jc w:val="center"/>
        <w:tblLayout w:type="fixed"/>
        <w:tblLook w:val="04A0" w:firstRow="1" w:lastRow="0" w:firstColumn="1" w:lastColumn="0" w:noHBand="0" w:noVBand="1"/>
      </w:tblPr>
      <w:tblGrid>
        <w:gridCol w:w="3118"/>
        <w:gridCol w:w="426"/>
        <w:gridCol w:w="426"/>
        <w:gridCol w:w="425"/>
        <w:gridCol w:w="425"/>
        <w:gridCol w:w="425"/>
        <w:gridCol w:w="426"/>
        <w:gridCol w:w="425"/>
        <w:gridCol w:w="425"/>
        <w:gridCol w:w="425"/>
        <w:gridCol w:w="426"/>
        <w:gridCol w:w="425"/>
        <w:gridCol w:w="425"/>
        <w:gridCol w:w="425"/>
        <w:gridCol w:w="426"/>
        <w:gridCol w:w="425"/>
        <w:gridCol w:w="425"/>
        <w:gridCol w:w="426"/>
      </w:tblGrid>
      <w:tr w:rsidR="005F3B23" w:rsidRPr="00F168D7" w14:paraId="051A4EF0" w14:textId="77777777" w:rsidTr="001C6D31">
        <w:trPr>
          <w:cantSplit/>
          <w:trHeight w:val="3695"/>
          <w:jc w:val="center"/>
        </w:trPr>
        <w:tc>
          <w:tcPr>
            <w:tcW w:w="3118" w:type="dxa"/>
            <w:tcBorders>
              <w:top w:val="nil"/>
              <w:left w:val="nil"/>
              <w:right w:val="nil"/>
            </w:tcBorders>
          </w:tcPr>
          <w:p w14:paraId="7DC8A780" w14:textId="77777777" w:rsidR="005F3B23" w:rsidRPr="00F168D7" w:rsidRDefault="005F3B23" w:rsidP="001C6D31">
            <w:pPr>
              <w:tabs>
                <w:tab w:val="left" w:pos="6900"/>
              </w:tabs>
              <w:rPr>
                <w:rFonts w:ascii="Poppins" w:hAnsi="Poppins" w:cs="Poppins"/>
                <w:sz w:val="18"/>
                <w:szCs w:val="18"/>
              </w:rPr>
            </w:pPr>
            <w:r w:rsidRPr="00F168D7">
              <w:rPr>
                <w:rFonts w:ascii="Poppins" w:hAnsi="Poppins" w:cs="Poppins"/>
                <w:sz w:val="18"/>
                <w:szCs w:val="18"/>
                <w:shd w:val="clear" w:color="auto" w:fill="FFFFFF"/>
              </w:rPr>
              <w:t>.</w:t>
            </w:r>
          </w:p>
        </w:tc>
        <w:tc>
          <w:tcPr>
            <w:tcW w:w="426" w:type="dxa"/>
            <w:tcBorders>
              <w:left w:val="nil"/>
              <w:right w:val="single" w:sz="4" w:space="0" w:color="FFFFFF" w:themeColor="background1"/>
            </w:tcBorders>
            <w:shd w:val="clear" w:color="auto" w:fill="D9E2F3" w:themeFill="accent1" w:themeFillTint="33"/>
            <w:textDirection w:val="btLr"/>
          </w:tcPr>
          <w:p w14:paraId="15CECEC4"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Subject knowledge</w:t>
            </w:r>
          </w:p>
        </w:tc>
        <w:tc>
          <w:tcPr>
            <w:tcW w:w="426" w:type="dxa"/>
            <w:tcBorders>
              <w:left w:val="single" w:sz="4" w:space="0" w:color="FFFFFF" w:themeColor="background1"/>
              <w:bottom w:val="single" w:sz="4" w:space="0" w:color="auto"/>
              <w:right w:val="single" w:sz="4" w:space="0" w:color="FFFFFF" w:themeColor="background1"/>
            </w:tcBorders>
            <w:shd w:val="clear" w:color="auto" w:fill="D9E2F3" w:themeFill="accent1" w:themeFillTint="33"/>
            <w:textDirection w:val="btLr"/>
          </w:tcPr>
          <w:p w14:paraId="39DEF305" w14:textId="7E520E10" w:rsidR="005F3B23" w:rsidRPr="00383ED9" w:rsidRDefault="003023D1" w:rsidP="001C6D31">
            <w:pPr>
              <w:tabs>
                <w:tab w:val="left" w:pos="6900"/>
              </w:tabs>
              <w:ind w:left="113" w:right="113"/>
              <w:contextualSpacing/>
              <w:rPr>
                <w:rFonts w:ascii="Poppins" w:hAnsi="Poppins" w:cs="Poppins"/>
                <w:sz w:val="17"/>
                <w:szCs w:val="17"/>
              </w:rPr>
            </w:pPr>
            <w:r>
              <w:rPr>
                <w:rFonts w:ascii="Poppins" w:hAnsi="Poppins" w:cs="Poppins"/>
                <w:sz w:val="17"/>
                <w:szCs w:val="17"/>
              </w:rPr>
              <w:t>Research m</w:t>
            </w:r>
            <w:r w:rsidR="005F3B23" w:rsidRPr="00383ED9">
              <w:rPr>
                <w:rFonts w:ascii="Poppins" w:hAnsi="Poppins" w:cs="Poppins"/>
                <w:sz w:val="17"/>
                <w:szCs w:val="17"/>
              </w:rPr>
              <w:t>ethodologies. Methods, frameworks</w:t>
            </w:r>
          </w:p>
        </w:tc>
        <w:tc>
          <w:tcPr>
            <w:tcW w:w="425" w:type="dxa"/>
            <w:tcBorders>
              <w:left w:val="single" w:sz="4" w:space="0" w:color="FFFFFF" w:themeColor="background1"/>
              <w:bottom w:val="single" w:sz="4" w:space="0" w:color="auto"/>
              <w:right w:val="single" w:sz="4" w:space="0" w:color="FFFFFF" w:themeColor="background1"/>
            </w:tcBorders>
            <w:shd w:val="clear" w:color="auto" w:fill="D9E2F3" w:themeFill="accent1" w:themeFillTint="33"/>
            <w:textDirection w:val="btLr"/>
          </w:tcPr>
          <w:p w14:paraId="391DDB09"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Software/tools</w:t>
            </w:r>
          </w:p>
        </w:tc>
        <w:tc>
          <w:tcPr>
            <w:tcW w:w="425" w:type="dxa"/>
            <w:tcBorders>
              <w:left w:val="single" w:sz="4" w:space="0" w:color="FFFFFF" w:themeColor="background1"/>
              <w:bottom w:val="single" w:sz="4" w:space="0" w:color="auto"/>
              <w:right w:val="single" w:sz="4" w:space="0" w:color="FFFFFF" w:themeColor="background1"/>
            </w:tcBorders>
            <w:shd w:val="clear" w:color="auto" w:fill="D9E2F3" w:themeFill="accent1" w:themeFillTint="33"/>
            <w:textDirection w:val="btLr"/>
          </w:tcPr>
          <w:p w14:paraId="4968C867"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Academic Writing</w:t>
            </w:r>
          </w:p>
        </w:tc>
        <w:tc>
          <w:tcPr>
            <w:tcW w:w="425" w:type="dxa"/>
            <w:tcBorders>
              <w:left w:val="single" w:sz="4" w:space="0" w:color="FFFFFF" w:themeColor="background1"/>
              <w:bottom w:val="single" w:sz="4" w:space="0" w:color="auto"/>
              <w:right w:val="single" w:sz="4" w:space="0" w:color="FFFFFF" w:themeColor="background1"/>
            </w:tcBorders>
            <w:shd w:val="clear" w:color="auto" w:fill="D9E2F3" w:themeFill="accent1" w:themeFillTint="33"/>
            <w:textDirection w:val="btLr"/>
          </w:tcPr>
          <w:p w14:paraId="53DCF2FB"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Academic Reading</w:t>
            </w:r>
          </w:p>
        </w:tc>
        <w:tc>
          <w:tcPr>
            <w:tcW w:w="426" w:type="dxa"/>
            <w:tcBorders>
              <w:left w:val="single" w:sz="4" w:space="0" w:color="FFFFFF" w:themeColor="background1"/>
              <w:bottom w:val="single" w:sz="4" w:space="0" w:color="auto"/>
              <w:right w:val="single" w:sz="4" w:space="0" w:color="FFFFFF" w:themeColor="background1"/>
            </w:tcBorders>
            <w:shd w:val="clear" w:color="auto" w:fill="D9E2F3" w:themeFill="accent1" w:themeFillTint="33"/>
            <w:textDirection w:val="btLr"/>
          </w:tcPr>
          <w:p w14:paraId="5E625FAC" w14:textId="6E18A51E"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Languages</w:t>
            </w:r>
            <w:r w:rsidR="00EB4DAB">
              <w:rPr>
                <w:rFonts w:ascii="Poppins" w:hAnsi="Poppins" w:cs="Poppins"/>
                <w:sz w:val="17"/>
                <w:szCs w:val="17"/>
              </w:rPr>
              <w:t xml:space="preserve"> </w:t>
            </w:r>
            <w:r w:rsidR="00EB4DAB" w:rsidRPr="00EB4DAB">
              <w:rPr>
                <w:rFonts w:ascii="Poppins" w:hAnsi="Poppins" w:cs="Poppins"/>
                <w:sz w:val="17"/>
                <w:szCs w:val="17"/>
              </w:rPr>
              <w:t xml:space="preserve">e.g., English, Te </w:t>
            </w:r>
            <w:proofErr w:type="spellStart"/>
            <w:r w:rsidR="00EB4DAB" w:rsidRPr="00EB4DAB">
              <w:rPr>
                <w:rFonts w:ascii="Poppins" w:hAnsi="Poppins" w:cs="Poppins"/>
                <w:sz w:val="17"/>
                <w:szCs w:val="17"/>
              </w:rPr>
              <w:t>Reo</w:t>
            </w:r>
            <w:proofErr w:type="spellEnd"/>
            <w:r w:rsidR="00EB4DAB" w:rsidRPr="00EB4DAB">
              <w:rPr>
                <w:rFonts w:ascii="Poppins" w:hAnsi="Poppins" w:cs="Poppins"/>
                <w:sz w:val="17"/>
                <w:szCs w:val="17"/>
              </w:rPr>
              <w:t xml:space="preserve"> Māori</w:t>
            </w:r>
          </w:p>
        </w:tc>
        <w:tc>
          <w:tcPr>
            <w:tcW w:w="425" w:type="dxa"/>
            <w:tcBorders>
              <w:left w:val="single" w:sz="4" w:space="0" w:color="FFFFFF" w:themeColor="background1"/>
              <w:bottom w:val="single" w:sz="4" w:space="0" w:color="auto"/>
              <w:right w:val="single" w:sz="4" w:space="0" w:color="FFFFFF" w:themeColor="background1"/>
            </w:tcBorders>
            <w:shd w:val="clear" w:color="auto" w:fill="FFFFFF" w:themeFill="background1"/>
            <w:textDirection w:val="btLr"/>
          </w:tcPr>
          <w:p w14:paraId="7EFD372D"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Academic Integrity</w:t>
            </w:r>
          </w:p>
        </w:tc>
        <w:tc>
          <w:tcPr>
            <w:tcW w:w="425" w:type="dxa"/>
            <w:tcBorders>
              <w:left w:val="single" w:sz="4" w:space="0" w:color="FFFFFF" w:themeColor="background1"/>
              <w:bottom w:val="single" w:sz="4" w:space="0" w:color="auto"/>
              <w:right w:val="single" w:sz="4" w:space="0" w:color="FFFFFF" w:themeColor="background1"/>
            </w:tcBorders>
            <w:shd w:val="clear" w:color="auto" w:fill="FFFFFF" w:themeFill="background1"/>
            <w:textDirection w:val="btLr"/>
          </w:tcPr>
          <w:p w14:paraId="533AB68D"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Research Ethics</w:t>
            </w:r>
          </w:p>
        </w:tc>
        <w:tc>
          <w:tcPr>
            <w:tcW w:w="425" w:type="dxa"/>
            <w:tcBorders>
              <w:left w:val="single" w:sz="4" w:space="0" w:color="FFFFFF" w:themeColor="background1"/>
              <w:bottom w:val="single" w:sz="4" w:space="0" w:color="auto"/>
              <w:right w:val="single" w:sz="4" w:space="0" w:color="FFFFFF" w:themeColor="background1"/>
            </w:tcBorders>
            <w:shd w:val="clear" w:color="auto" w:fill="FFFFFF" w:themeFill="background1"/>
            <w:textDirection w:val="btLr"/>
          </w:tcPr>
          <w:p w14:paraId="0E7A2D25"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Māori values</w:t>
            </w:r>
          </w:p>
        </w:tc>
        <w:tc>
          <w:tcPr>
            <w:tcW w:w="426" w:type="dxa"/>
            <w:tcBorders>
              <w:left w:val="single" w:sz="4" w:space="0" w:color="FFFFFF" w:themeColor="background1"/>
              <w:bottom w:val="single" w:sz="4" w:space="0" w:color="auto"/>
              <w:right w:val="single" w:sz="4" w:space="0" w:color="FFFFFF" w:themeColor="background1"/>
            </w:tcBorders>
            <w:shd w:val="clear" w:color="auto" w:fill="FFFFFF" w:themeFill="background1"/>
            <w:textDirection w:val="btLr"/>
          </w:tcPr>
          <w:p w14:paraId="0022A9D4"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Regulations, procedures, milestones</w:t>
            </w:r>
          </w:p>
        </w:tc>
        <w:tc>
          <w:tcPr>
            <w:tcW w:w="425" w:type="dxa"/>
            <w:tcBorders>
              <w:left w:val="single" w:sz="4" w:space="0" w:color="FFFFFF" w:themeColor="background1"/>
              <w:bottom w:val="single" w:sz="4" w:space="0" w:color="auto"/>
              <w:right w:val="single" w:sz="4" w:space="0" w:color="FFFFFF" w:themeColor="background1"/>
            </w:tcBorders>
            <w:shd w:val="clear" w:color="auto" w:fill="FFFFFF" w:themeFill="background1"/>
            <w:textDirection w:val="btLr"/>
          </w:tcPr>
          <w:p w14:paraId="4CD9E522"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Planning and running research projects</w:t>
            </w:r>
          </w:p>
        </w:tc>
        <w:tc>
          <w:tcPr>
            <w:tcW w:w="425" w:type="dxa"/>
            <w:tcBorders>
              <w:left w:val="single" w:sz="4" w:space="0" w:color="FFFFFF" w:themeColor="background1"/>
              <w:bottom w:val="single" w:sz="4" w:space="0" w:color="auto"/>
              <w:right w:val="single" w:sz="4" w:space="0" w:color="FFFFFF" w:themeColor="background1"/>
            </w:tcBorders>
            <w:shd w:val="clear" w:color="auto" w:fill="D9E2F3" w:themeFill="accent1" w:themeFillTint="33"/>
            <w:textDirection w:val="btLr"/>
          </w:tcPr>
          <w:p w14:paraId="5E382F41"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Academic and scientific publishing</w:t>
            </w:r>
          </w:p>
        </w:tc>
        <w:tc>
          <w:tcPr>
            <w:tcW w:w="425" w:type="dxa"/>
            <w:tcBorders>
              <w:left w:val="single" w:sz="4" w:space="0" w:color="FFFFFF" w:themeColor="background1"/>
              <w:bottom w:val="single" w:sz="4" w:space="0" w:color="auto"/>
              <w:right w:val="single" w:sz="4" w:space="0" w:color="FFFFFF" w:themeColor="background1"/>
            </w:tcBorders>
            <w:shd w:val="clear" w:color="auto" w:fill="D9E2F3" w:themeFill="accent1" w:themeFillTint="33"/>
            <w:textDirection w:val="btLr"/>
          </w:tcPr>
          <w:p w14:paraId="2C79BA0A"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Non-academic publishing</w:t>
            </w:r>
          </w:p>
        </w:tc>
        <w:tc>
          <w:tcPr>
            <w:tcW w:w="426" w:type="dxa"/>
            <w:tcBorders>
              <w:left w:val="single" w:sz="4" w:space="0" w:color="FFFFFF" w:themeColor="background1"/>
              <w:bottom w:val="single" w:sz="4" w:space="0" w:color="auto"/>
              <w:right w:val="single" w:sz="4" w:space="0" w:color="FFFFFF" w:themeColor="background1"/>
            </w:tcBorders>
            <w:shd w:val="clear" w:color="auto" w:fill="D9E2F3" w:themeFill="accent1" w:themeFillTint="33"/>
            <w:textDirection w:val="btLr"/>
          </w:tcPr>
          <w:p w14:paraId="54E2DAE9"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Presenting</w:t>
            </w:r>
          </w:p>
        </w:tc>
        <w:tc>
          <w:tcPr>
            <w:tcW w:w="425" w:type="dxa"/>
            <w:tcBorders>
              <w:left w:val="single" w:sz="4" w:space="0" w:color="FFFFFF" w:themeColor="background1"/>
              <w:bottom w:val="single" w:sz="4" w:space="0" w:color="auto"/>
              <w:right w:val="single" w:sz="4" w:space="0" w:color="FFFFFF" w:themeColor="background1"/>
            </w:tcBorders>
            <w:shd w:val="clear" w:color="auto" w:fill="FFFFFF" w:themeFill="background1"/>
            <w:textDirection w:val="btLr"/>
          </w:tcPr>
          <w:p w14:paraId="1DF50F36"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Career Development</w:t>
            </w:r>
          </w:p>
        </w:tc>
        <w:tc>
          <w:tcPr>
            <w:tcW w:w="425" w:type="dxa"/>
            <w:tcBorders>
              <w:left w:val="single" w:sz="4" w:space="0" w:color="FFFFFF" w:themeColor="background1"/>
              <w:bottom w:val="single" w:sz="4" w:space="0" w:color="auto"/>
              <w:right w:val="single" w:sz="4" w:space="0" w:color="FFFFFF" w:themeColor="background1"/>
            </w:tcBorders>
            <w:shd w:val="clear" w:color="auto" w:fill="FFFFFF" w:themeFill="background1"/>
            <w:textDirection w:val="btLr"/>
          </w:tcPr>
          <w:p w14:paraId="5D555A0A"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Personal work habits</w:t>
            </w:r>
          </w:p>
        </w:tc>
        <w:tc>
          <w:tcPr>
            <w:tcW w:w="426" w:type="dxa"/>
            <w:tcBorders>
              <w:left w:val="single" w:sz="4" w:space="0" w:color="FFFFFF" w:themeColor="background1"/>
              <w:bottom w:val="single" w:sz="4" w:space="0" w:color="auto"/>
              <w:right w:val="nil"/>
            </w:tcBorders>
            <w:shd w:val="clear" w:color="auto" w:fill="D9E2F3" w:themeFill="accent1" w:themeFillTint="33"/>
            <w:textDirection w:val="btLr"/>
          </w:tcPr>
          <w:p w14:paraId="2E6C2027"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Working with other people</w:t>
            </w:r>
          </w:p>
        </w:tc>
      </w:tr>
      <w:tr w:rsidR="004448E0" w:rsidRPr="00F168D7" w14:paraId="5E10B2E8" w14:textId="77777777" w:rsidTr="003D4A8D">
        <w:trPr>
          <w:trHeight w:val="153"/>
          <w:jc w:val="center"/>
        </w:trPr>
        <w:tc>
          <w:tcPr>
            <w:tcW w:w="3118" w:type="dxa"/>
            <w:tcBorders>
              <w:left w:val="nil"/>
              <w:right w:val="nil"/>
            </w:tcBorders>
            <w:vAlign w:val="center"/>
          </w:tcPr>
          <w:p w14:paraId="5D530DB3" w14:textId="4C5D4C4B" w:rsidR="004448E0" w:rsidRPr="003B6A92" w:rsidRDefault="004448E0" w:rsidP="004448E0">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Creative tools to use every day</w:t>
            </w:r>
          </w:p>
        </w:tc>
        <w:tc>
          <w:tcPr>
            <w:tcW w:w="426" w:type="dxa"/>
            <w:tcBorders>
              <w:left w:val="nil"/>
              <w:right w:val="single" w:sz="4" w:space="0" w:color="FFFFFF" w:themeColor="background1"/>
            </w:tcBorders>
            <w:shd w:val="clear" w:color="auto" w:fill="D9E2F3" w:themeFill="accent1" w:themeFillTint="33"/>
          </w:tcPr>
          <w:p w14:paraId="564174ED" w14:textId="77777777" w:rsidR="004448E0" w:rsidRPr="00F168D7" w:rsidRDefault="004448E0" w:rsidP="004448E0">
            <w:pPr>
              <w:tabs>
                <w:tab w:val="left" w:pos="6900"/>
              </w:tabs>
              <w:spacing w:after="240"/>
              <w:contextualSpacing/>
              <w:jc w:val="center"/>
              <w:rPr>
                <w:rFonts w:ascii="Poppins" w:hAnsi="Poppins" w:cs="Poppins"/>
                <w:b/>
                <w:bC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282F8D54" w14:textId="77777777" w:rsidR="004448E0" w:rsidRPr="00F168D7" w:rsidRDefault="004448E0" w:rsidP="004448E0">
            <w:pPr>
              <w:tabs>
                <w:tab w:val="left" w:pos="6900"/>
              </w:tabs>
              <w:spacing w:after="240"/>
              <w:contextualSpacing/>
              <w:jc w:val="center"/>
              <w:rPr>
                <w:rFonts w:ascii="Poppins" w:hAnsi="Poppins" w:cs="Poppins"/>
                <w:b/>
                <w:bC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434D9234" w14:textId="34729044" w:rsidR="004448E0" w:rsidRPr="00F168D7" w:rsidRDefault="000B6BBD" w:rsidP="004448E0">
            <w:pPr>
              <w:tabs>
                <w:tab w:val="left" w:pos="6900"/>
              </w:tabs>
              <w:spacing w:after="240"/>
              <w:contextualSpacing/>
              <w:jc w:val="center"/>
              <w:rPr>
                <w:rFonts w:ascii="Poppins" w:hAnsi="Poppins" w:cs="Poppins"/>
                <w:b/>
                <w:bCs/>
                <w:sz w:val="18"/>
                <w:szCs w:val="18"/>
              </w:rPr>
            </w:pPr>
            <w:r>
              <w:rPr>
                <w:noProof/>
              </w:rPr>
              <w:drawing>
                <wp:inline distT="0" distB="0" distL="0" distR="0" wp14:anchorId="2A15475D" wp14:editId="0D5F7947">
                  <wp:extent cx="106680" cy="106680"/>
                  <wp:effectExtent l="0" t="0" r="7620" b="7620"/>
                  <wp:docPr id="463" name="Graphic 46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11EEA1B2" w14:textId="77777777" w:rsidR="004448E0" w:rsidRPr="00F168D7" w:rsidRDefault="004448E0" w:rsidP="004448E0">
            <w:pPr>
              <w:tabs>
                <w:tab w:val="left" w:pos="6900"/>
              </w:tabs>
              <w:spacing w:after="240"/>
              <w:contextualSpacing/>
              <w:jc w:val="center"/>
              <w:rPr>
                <w:rFonts w:ascii="Poppins" w:hAnsi="Poppins" w:cs="Poppins"/>
                <w:b/>
                <w:bC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0ABDE41D" w14:textId="77777777" w:rsidR="004448E0" w:rsidRPr="00F168D7" w:rsidRDefault="004448E0" w:rsidP="004448E0">
            <w:pPr>
              <w:tabs>
                <w:tab w:val="left" w:pos="6900"/>
              </w:tabs>
              <w:spacing w:after="240"/>
              <w:contextualSpacing/>
              <w:jc w:val="center"/>
              <w:rPr>
                <w:rFonts w:ascii="Poppins" w:hAnsi="Poppins" w:cs="Poppins"/>
                <w:b/>
                <w:bC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31E4D3B9" w14:textId="77777777" w:rsidR="004448E0" w:rsidRPr="00F168D7" w:rsidRDefault="004448E0" w:rsidP="004448E0">
            <w:pPr>
              <w:tabs>
                <w:tab w:val="left" w:pos="6900"/>
              </w:tabs>
              <w:spacing w:after="240"/>
              <w:contextualSpacing/>
              <w:jc w:val="center"/>
              <w:rPr>
                <w:rFonts w:ascii="Poppins" w:hAnsi="Poppins" w:cs="Poppins"/>
                <w:b/>
                <w:bC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29B39F9" w14:textId="77777777" w:rsidR="004448E0" w:rsidRPr="00F168D7" w:rsidRDefault="004448E0" w:rsidP="004448E0">
            <w:pPr>
              <w:tabs>
                <w:tab w:val="left" w:pos="6900"/>
              </w:tabs>
              <w:spacing w:after="240"/>
              <w:contextualSpacing/>
              <w:jc w:val="center"/>
              <w:rPr>
                <w:rFonts w:ascii="Poppins" w:hAnsi="Poppins" w:cs="Poppins"/>
                <w:b/>
                <w:bC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80BD02A" w14:textId="77777777" w:rsidR="004448E0" w:rsidRPr="00F168D7" w:rsidRDefault="004448E0" w:rsidP="004448E0">
            <w:pPr>
              <w:tabs>
                <w:tab w:val="left" w:pos="6900"/>
              </w:tabs>
              <w:spacing w:after="240"/>
              <w:contextualSpacing/>
              <w:jc w:val="center"/>
              <w:rPr>
                <w:rFonts w:ascii="Poppins" w:hAnsi="Poppins" w:cs="Poppins"/>
                <w:b/>
                <w:bC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83D9268" w14:textId="77777777" w:rsidR="004448E0" w:rsidRPr="00F168D7" w:rsidRDefault="004448E0" w:rsidP="004448E0">
            <w:pPr>
              <w:tabs>
                <w:tab w:val="left" w:pos="6900"/>
              </w:tabs>
              <w:spacing w:after="240"/>
              <w:contextualSpacing/>
              <w:jc w:val="center"/>
              <w:rPr>
                <w:rFonts w:ascii="Poppins" w:hAnsi="Poppins" w:cs="Poppins"/>
                <w:b/>
                <w:bC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7D266DA1" w14:textId="54634569" w:rsidR="004448E0" w:rsidRPr="00F168D7" w:rsidRDefault="004448E0" w:rsidP="004448E0">
            <w:pPr>
              <w:tabs>
                <w:tab w:val="left" w:pos="6900"/>
              </w:tabs>
              <w:spacing w:after="240"/>
              <w:contextualSpacing/>
              <w:jc w:val="center"/>
              <w:rPr>
                <w:rFonts w:ascii="Poppins" w:hAnsi="Poppins" w:cs="Poppins"/>
                <w:b/>
                <w:bC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648AF20" w14:textId="77777777" w:rsidR="004448E0" w:rsidRPr="00F168D7" w:rsidRDefault="004448E0" w:rsidP="004448E0">
            <w:pPr>
              <w:tabs>
                <w:tab w:val="left" w:pos="6900"/>
              </w:tabs>
              <w:spacing w:after="240"/>
              <w:contextualSpacing/>
              <w:jc w:val="center"/>
              <w:rPr>
                <w:rFonts w:ascii="Poppins" w:hAnsi="Poppins" w:cs="Poppins"/>
                <w:b/>
                <w:bC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D733F5B" w14:textId="77777777" w:rsidR="004448E0" w:rsidRPr="00F168D7" w:rsidRDefault="004448E0" w:rsidP="004448E0">
            <w:pPr>
              <w:tabs>
                <w:tab w:val="left" w:pos="6900"/>
              </w:tabs>
              <w:spacing w:after="240"/>
              <w:contextualSpacing/>
              <w:jc w:val="center"/>
              <w:rPr>
                <w:rFonts w:ascii="Poppins" w:hAnsi="Poppins" w:cs="Poppins"/>
                <w:b/>
                <w:bC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79527300"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6B12CB65"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B11E065"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7DA6287"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600294BB" w14:textId="77777777" w:rsidR="004448E0" w:rsidRPr="00F168D7" w:rsidRDefault="004448E0" w:rsidP="004448E0">
            <w:pPr>
              <w:tabs>
                <w:tab w:val="left" w:pos="6900"/>
              </w:tabs>
              <w:spacing w:after="240"/>
              <w:contextualSpacing/>
              <w:jc w:val="center"/>
              <w:rPr>
                <w:rFonts w:ascii="Poppins" w:hAnsi="Poppins" w:cs="Poppins"/>
                <w:sz w:val="18"/>
                <w:szCs w:val="18"/>
              </w:rPr>
            </w:pPr>
          </w:p>
        </w:tc>
      </w:tr>
      <w:tr w:rsidR="004448E0" w:rsidRPr="00F168D7" w14:paraId="0E08E2B4" w14:textId="77777777" w:rsidTr="003D4A8D">
        <w:trPr>
          <w:trHeight w:val="67"/>
          <w:jc w:val="center"/>
        </w:trPr>
        <w:tc>
          <w:tcPr>
            <w:tcW w:w="3118" w:type="dxa"/>
            <w:tcBorders>
              <w:left w:val="nil"/>
              <w:right w:val="nil"/>
            </w:tcBorders>
            <w:vAlign w:val="center"/>
          </w:tcPr>
          <w:p w14:paraId="41AC5A7A" w14:textId="3244B46F" w:rsidR="004448E0" w:rsidRPr="003B6A92" w:rsidRDefault="004448E0" w:rsidP="004448E0">
            <w:pPr>
              <w:tabs>
                <w:tab w:val="left" w:pos="6900"/>
              </w:tabs>
              <w:spacing w:after="240"/>
              <w:contextualSpacing/>
              <w:jc w:val="both"/>
              <w:rPr>
                <w:rFonts w:ascii="Poppins" w:hAnsi="Poppins" w:cs="Poppins"/>
                <w:color w:val="424242"/>
                <w:sz w:val="17"/>
                <w:szCs w:val="17"/>
              </w:rPr>
            </w:pPr>
            <w:r w:rsidRPr="003B6A92">
              <w:rPr>
                <w:rFonts w:ascii="Poppins" w:hAnsi="Poppins" w:cs="Poppins"/>
                <w:color w:val="424242"/>
                <w:sz w:val="17"/>
                <w:szCs w:val="17"/>
              </w:rPr>
              <w:t>Navigating the path to Academic Integrity in research</w:t>
            </w:r>
          </w:p>
        </w:tc>
        <w:tc>
          <w:tcPr>
            <w:tcW w:w="426" w:type="dxa"/>
            <w:tcBorders>
              <w:left w:val="nil"/>
              <w:right w:val="single" w:sz="4" w:space="0" w:color="FFFFFF" w:themeColor="background1"/>
            </w:tcBorders>
            <w:shd w:val="clear" w:color="auto" w:fill="D9E2F3" w:themeFill="accent1" w:themeFillTint="33"/>
          </w:tcPr>
          <w:p w14:paraId="0C17DF41"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0ADC676E"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44789DE2"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24DC669"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CC185C8"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0736291E"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3D4271C" w14:textId="04C74095" w:rsidR="004448E0" w:rsidRPr="00F168D7" w:rsidRDefault="003970D5" w:rsidP="004448E0">
            <w:pPr>
              <w:tabs>
                <w:tab w:val="left" w:pos="6900"/>
              </w:tabs>
              <w:spacing w:after="240"/>
              <w:contextualSpacing/>
              <w:jc w:val="center"/>
              <w:rPr>
                <w:rFonts w:ascii="Poppins" w:hAnsi="Poppins" w:cs="Poppins"/>
                <w:sz w:val="18"/>
                <w:szCs w:val="18"/>
              </w:rPr>
            </w:pPr>
            <w:r>
              <w:rPr>
                <w:noProof/>
              </w:rPr>
              <w:drawing>
                <wp:inline distT="0" distB="0" distL="0" distR="0" wp14:anchorId="6B0551CB" wp14:editId="461FC564">
                  <wp:extent cx="106680" cy="106680"/>
                  <wp:effectExtent l="0" t="0" r="7620" b="7620"/>
                  <wp:docPr id="1"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FFFFFF" w:themeFill="background1"/>
          </w:tcPr>
          <w:p w14:paraId="3CED3464"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2FFA449"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544E7B0E"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61D3AFB6"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1108BAFA"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16F9C4D7"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0701328B"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53FCA815"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1EC90034"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201984D0" w14:textId="77777777" w:rsidR="004448E0" w:rsidRPr="00F168D7" w:rsidRDefault="004448E0" w:rsidP="004448E0">
            <w:pPr>
              <w:tabs>
                <w:tab w:val="left" w:pos="6900"/>
              </w:tabs>
              <w:spacing w:after="240"/>
              <w:contextualSpacing/>
              <w:jc w:val="center"/>
              <w:rPr>
                <w:rFonts w:ascii="Poppins" w:hAnsi="Poppins" w:cs="Poppins"/>
                <w:sz w:val="18"/>
                <w:szCs w:val="18"/>
              </w:rPr>
            </w:pPr>
          </w:p>
        </w:tc>
      </w:tr>
      <w:tr w:rsidR="004448E0" w:rsidRPr="00F168D7" w14:paraId="67C56663" w14:textId="77777777" w:rsidTr="003D4A8D">
        <w:trPr>
          <w:trHeight w:val="67"/>
          <w:jc w:val="center"/>
        </w:trPr>
        <w:tc>
          <w:tcPr>
            <w:tcW w:w="3118" w:type="dxa"/>
            <w:tcBorders>
              <w:left w:val="nil"/>
              <w:right w:val="nil"/>
            </w:tcBorders>
            <w:vAlign w:val="center"/>
          </w:tcPr>
          <w:p w14:paraId="05EDBD48" w14:textId="10CAE257" w:rsidR="004448E0" w:rsidRPr="003B6A92" w:rsidRDefault="004448E0" w:rsidP="004448E0">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The lifecycle of the PHD</w:t>
            </w:r>
          </w:p>
        </w:tc>
        <w:tc>
          <w:tcPr>
            <w:tcW w:w="426" w:type="dxa"/>
            <w:tcBorders>
              <w:left w:val="nil"/>
              <w:right w:val="single" w:sz="4" w:space="0" w:color="FFFFFF" w:themeColor="background1"/>
            </w:tcBorders>
            <w:shd w:val="clear" w:color="auto" w:fill="D9E2F3" w:themeFill="accent1" w:themeFillTint="33"/>
          </w:tcPr>
          <w:p w14:paraId="0C8314E1"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1BC4A52D"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20173FB" w14:textId="36226BD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CCB4CB5"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4E4AA481"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2095C04F"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BFF4934"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BA813B3"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A08A2A0"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3853C3D8"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08D08B8" w14:textId="5BF2B950" w:rsidR="004448E0" w:rsidRPr="00F168D7" w:rsidRDefault="00171E4E" w:rsidP="004448E0">
            <w:pPr>
              <w:tabs>
                <w:tab w:val="left" w:pos="6900"/>
              </w:tabs>
              <w:spacing w:after="240"/>
              <w:contextualSpacing/>
              <w:jc w:val="center"/>
              <w:rPr>
                <w:rFonts w:ascii="Poppins" w:hAnsi="Poppins" w:cs="Poppins"/>
                <w:sz w:val="18"/>
                <w:szCs w:val="18"/>
              </w:rPr>
            </w:pPr>
            <w:r>
              <w:rPr>
                <w:noProof/>
              </w:rPr>
              <w:drawing>
                <wp:inline distT="0" distB="0" distL="0" distR="0" wp14:anchorId="09BC1F9C" wp14:editId="11156C95">
                  <wp:extent cx="106680" cy="106680"/>
                  <wp:effectExtent l="0" t="0" r="7620" b="7620"/>
                  <wp:docPr id="2" name="Graphic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D9426C1"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779F7E85"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3CC5B9C4"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8745B04"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2D44E84"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55D50248" w14:textId="77777777" w:rsidR="004448E0" w:rsidRPr="00F168D7" w:rsidRDefault="004448E0" w:rsidP="004448E0">
            <w:pPr>
              <w:tabs>
                <w:tab w:val="left" w:pos="6900"/>
              </w:tabs>
              <w:spacing w:after="240"/>
              <w:contextualSpacing/>
              <w:jc w:val="center"/>
              <w:rPr>
                <w:rFonts w:ascii="Poppins" w:hAnsi="Poppins" w:cs="Poppins"/>
                <w:sz w:val="18"/>
                <w:szCs w:val="18"/>
              </w:rPr>
            </w:pPr>
          </w:p>
        </w:tc>
      </w:tr>
      <w:tr w:rsidR="004448E0" w:rsidRPr="00F168D7" w14:paraId="687CAAF5" w14:textId="77777777" w:rsidTr="003D4A8D">
        <w:trPr>
          <w:trHeight w:val="67"/>
          <w:jc w:val="center"/>
        </w:trPr>
        <w:tc>
          <w:tcPr>
            <w:tcW w:w="3118" w:type="dxa"/>
            <w:tcBorders>
              <w:left w:val="nil"/>
              <w:right w:val="nil"/>
            </w:tcBorders>
            <w:vAlign w:val="center"/>
          </w:tcPr>
          <w:p w14:paraId="281138FB" w14:textId="5259D92E" w:rsidR="004448E0" w:rsidRPr="003B6A92" w:rsidRDefault="004448E0" w:rsidP="004448E0">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How to structure your proposal and thesis</w:t>
            </w:r>
          </w:p>
        </w:tc>
        <w:tc>
          <w:tcPr>
            <w:tcW w:w="426" w:type="dxa"/>
            <w:tcBorders>
              <w:left w:val="nil"/>
              <w:right w:val="single" w:sz="4" w:space="0" w:color="FFFFFF" w:themeColor="background1"/>
            </w:tcBorders>
            <w:shd w:val="clear" w:color="auto" w:fill="D9E2F3" w:themeFill="accent1" w:themeFillTint="33"/>
          </w:tcPr>
          <w:p w14:paraId="37C3CBA7"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6D6890AB"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F82E981" w14:textId="77777777" w:rsidR="004448E0" w:rsidRPr="00F168D7" w:rsidRDefault="004448E0" w:rsidP="004448E0">
            <w:pPr>
              <w:tabs>
                <w:tab w:val="left" w:pos="6900"/>
              </w:tabs>
              <w:spacing w:after="240"/>
              <w:contextualSpacing/>
              <w:jc w:val="center"/>
              <w:rPr>
                <w:rFonts w:ascii="Poppins" w:hAnsi="Poppins" w:cs="Poppins"/>
                <w:noProof/>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C44DD98" w14:textId="6505651A" w:rsidR="004448E0" w:rsidRPr="00F168D7" w:rsidRDefault="00171E4E" w:rsidP="004448E0">
            <w:pPr>
              <w:tabs>
                <w:tab w:val="left" w:pos="6900"/>
              </w:tabs>
              <w:spacing w:after="240"/>
              <w:contextualSpacing/>
              <w:jc w:val="center"/>
              <w:rPr>
                <w:rFonts w:ascii="Poppins" w:hAnsi="Poppins" w:cs="Poppins"/>
                <w:sz w:val="18"/>
                <w:szCs w:val="18"/>
              </w:rPr>
            </w:pPr>
            <w:r>
              <w:rPr>
                <w:noProof/>
              </w:rPr>
              <w:drawing>
                <wp:inline distT="0" distB="0" distL="0" distR="0" wp14:anchorId="1B0477C8" wp14:editId="1573E543">
                  <wp:extent cx="106680" cy="106680"/>
                  <wp:effectExtent l="0" t="0" r="7620" b="7620"/>
                  <wp:docPr id="3" name="Graphic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8F5E0FE"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4BC542C5"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699F58E1"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1219D5C"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19EA24C"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5DC50936"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6AFF4105"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D6E45F0"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A7E0265"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7F2EC058"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F95E023"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3C47567"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52D8F6B0" w14:textId="77777777" w:rsidR="004448E0" w:rsidRPr="00F168D7" w:rsidRDefault="004448E0" w:rsidP="004448E0">
            <w:pPr>
              <w:tabs>
                <w:tab w:val="left" w:pos="6900"/>
              </w:tabs>
              <w:spacing w:after="240"/>
              <w:contextualSpacing/>
              <w:jc w:val="center"/>
              <w:rPr>
                <w:rFonts w:ascii="Poppins" w:hAnsi="Poppins" w:cs="Poppins"/>
                <w:sz w:val="18"/>
                <w:szCs w:val="18"/>
              </w:rPr>
            </w:pPr>
          </w:p>
        </w:tc>
      </w:tr>
      <w:tr w:rsidR="004448E0" w:rsidRPr="00F168D7" w14:paraId="0FC6E4D8" w14:textId="77777777" w:rsidTr="003D4A8D">
        <w:trPr>
          <w:trHeight w:val="67"/>
          <w:jc w:val="center"/>
        </w:trPr>
        <w:tc>
          <w:tcPr>
            <w:tcW w:w="3118" w:type="dxa"/>
            <w:tcBorders>
              <w:left w:val="nil"/>
              <w:right w:val="nil"/>
            </w:tcBorders>
            <w:vAlign w:val="center"/>
          </w:tcPr>
          <w:p w14:paraId="1C230CB4" w14:textId="5BED8EAE" w:rsidR="004448E0" w:rsidRPr="003B6A92" w:rsidRDefault="004448E0" w:rsidP="004448E0">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How to cite and critique other’s work</w:t>
            </w:r>
          </w:p>
        </w:tc>
        <w:tc>
          <w:tcPr>
            <w:tcW w:w="426" w:type="dxa"/>
            <w:tcBorders>
              <w:left w:val="nil"/>
              <w:right w:val="single" w:sz="4" w:space="0" w:color="FFFFFF" w:themeColor="background1"/>
            </w:tcBorders>
            <w:shd w:val="clear" w:color="auto" w:fill="D9E2F3" w:themeFill="accent1" w:themeFillTint="33"/>
          </w:tcPr>
          <w:p w14:paraId="07AB1216"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48E18E6A"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102149BC" w14:textId="77777777" w:rsidR="004448E0" w:rsidRPr="00F168D7" w:rsidRDefault="004448E0" w:rsidP="004448E0">
            <w:pPr>
              <w:tabs>
                <w:tab w:val="left" w:pos="6900"/>
              </w:tabs>
              <w:spacing w:after="240"/>
              <w:contextualSpacing/>
              <w:jc w:val="center"/>
              <w:rPr>
                <w:rFonts w:ascii="Poppins" w:hAnsi="Poppins" w:cs="Poppins"/>
                <w:noProof/>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81660E0" w14:textId="0F3DBE1F" w:rsidR="004448E0" w:rsidRPr="00F168D7" w:rsidRDefault="00171E4E" w:rsidP="004448E0">
            <w:pPr>
              <w:tabs>
                <w:tab w:val="left" w:pos="6900"/>
              </w:tabs>
              <w:spacing w:after="240"/>
              <w:contextualSpacing/>
              <w:jc w:val="center"/>
              <w:rPr>
                <w:rFonts w:ascii="Poppins" w:hAnsi="Poppins" w:cs="Poppins"/>
                <w:sz w:val="18"/>
                <w:szCs w:val="18"/>
              </w:rPr>
            </w:pPr>
            <w:r>
              <w:rPr>
                <w:noProof/>
              </w:rPr>
              <w:drawing>
                <wp:inline distT="0" distB="0" distL="0" distR="0" wp14:anchorId="4EB36B5D" wp14:editId="542AA48A">
                  <wp:extent cx="106680" cy="106680"/>
                  <wp:effectExtent l="0" t="0" r="7620" b="7620"/>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D8F5854"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3F3C5805"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90998ED"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503C7F28"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BE7112D"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2A8AB78D"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6B06BA6"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91E8776"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033F90A3"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389C7DBB"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66903178"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4C6C4D3"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1879B2A3" w14:textId="77777777" w:rsidR="004448E0" w:rsidRPr="00F168D7" w:rsidRDefault="004448E0" w:rsidP="004448E0">
            <w:pPr>
              <w:tabs>
                <w:tab w:val="left" w:pos="6900"/>
              </w:tabs>
              <w:spacing w:after="240"/>
              <w:contextualSpacing/>
              <w:jc w:val="center"/>
              <w:rPr>
                <w:rFonts w:ascii="Poppins" w:hAnsi="Poppins" w:cs="Poppins"/>
                <w:sz w:val="18"/>
                <w:szCs w:val="18"/>
              </w:rPr>
            </w:pPr>
          </w:p>
        </w:tc>
      </w:tr>
      <w:tr w:rsidR="004448E0" w:rsidRPr="00F168D7" w14:paraId="18DC9EA6" w14:textId="77777777" w:rsidTr="003D4A8D">
        <w:trPr>
          <w:trHeight w:val="67"/>
          <w:jc w:val="center"/>
        </w:trPr>
        <w:tc>
          <w:tcPr>
            <w:tcW w:w="3118" w:type="dxa"/>
            <w:tcBorders>
              <w:left w:val="nil"/>
              <w:right w:val="nil"/>
            </w:tcBorders>
            <w:vAlign w:val="center"/>
          </w:tcPr>
          <w:p w14:paraId="0146BDBE" w14:textId="4387824D" w:rsidR="004448E0" w:rsidRPr="003B6A92" w:rsidRDefault="004448E0" w:rsidP="004448E0">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Effective data visualisations</w:t>
            </w:r>
          </w:p>
        </w:tc>
        <w:tc>
          <w:tcPr>
            <w:tcW w:w="426" w:type="dxa"/>
            <w:tcBorders>
              <w:left w:val="nil"/>
              <w:right w:val="single" w:sz="4" w:space="0" w:color="FFFFFF" w:themeColor="background1"/>
            </w:tcBorders>
            <w:shd w:val="clear" w:color="auto" w:fill="D9E2F3" w:themeFill="accent1" w:themeFillTint="33"/>
          </w:tcPr>
          <w:p w14:paraId="11E9C146"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4FA84417"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05490B66" w14:textId="77777777" w:rsidR="004448E0" w:rsidRPr="00F168D7" w:rsidRDefault="004448E0" w:rsidP="004448E0">
            <w:pPr>
              <w:tabs>
                <w:tab w:val="left" w:pos="6900"/>
              </w:tabs>
              <w:spacing w:after="240"/>
              <w:contextualSpacing/>
              <w:jc w:val="center"/>
              <w:rPr>
                <w:rFonts w:ascii="Poppins" w:hAnsi="Poppins" w:cs="Poppins"/>
                <w:noProof/>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E470C8A"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6B8E4B8"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5E2B57D6"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FD58349"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D1A597D"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6E805AB"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3E2E7BAA"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184AFD0E"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0FDAC2D4"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670F018"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45B7A195" w14:textId="64E416DC" w:rsidR="004448E0" w:rsidRPr="00F168D7" w:rsidRDefault="00FF2227" w:rsidP="004448E0">
            <w:pPr>
              <w:tabs>
                <w:tab w:val="left" w:pos="6900"/>
              </w:tabs>
              <w:spacing w:after="240"/>
              <w:contextualSpacing/>
              <w:jc w:val="center"/>
              <w:rPr>
                <w:rFonts w:ascii="Poppins" w:hAnsi="Poppins" w:cs="Poppins"/>
                <w:sz w:val="18"/>
                <w:szCs w:val="18"/>
              </w:rPr>
            </w:pPr>
            <w:r>
              <w:rPr>
                <w:noProof/>
              </w:rPr>
              <w:drawing>
                <wp:inline distT="0" distB="0" distL="0" distR="0" wp14:anchorId="1D4DDD5D" wp14:editId="4F31F613">
                  <wp:extent cx="106680" cy="106680"/>
                  <wp:effectExtent l="0" t="0" r="7620" b="7620"/>
                  <wp:docPr id="450" name="Graphic 45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FFFFFF" w:themeFill="background1"/>
          </w:tcPr>
          <w:p w14:paraId="30BEBB4E"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0246193"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2EC00DC2" w14:textId="77777777" w:rsidR="004448E0" w:rsidRPr="00F168D7" w:rsidRDefault="004448E0" w:rsidP="004448E0">
            <w:pPr>
              <w:tabs>
                <w:tab w:val="left" w:pos="6900"/>
              </w:tabs>
              <w:spacing w:after="240"/>
              <w:contextualSpacing/>
              <w:jc w:val="center"/>
              <w:rPr>
                <w:rFonts w:ascii="Poppins" w:hAnsi="Poppins" w:cs="Poppins"/>
                <w:sz w:val="18"/>
                <w:szCs w:val="18"/>
              </w:rPr>
            </w:pPr>
          </w:p>
        </w:tc>
      </w:tr>
      <w:tr w:rsidR="004448E0" w:rsidRPr="00F168D7" w14:paraId="4E1AC155" w14:textId="77777777" w:rsidTr="003D4A8D">
        <w:trPr>
          <w:trHeight w:val="67"/>
          <w:jc w:val="center"/>
        </w:trPr>
        <w:tc>
          <w:tcPr>
            <w:tcW w:w="3118" w:type="dxa"/>
            <w:tcBorders>
              <w:left w:val="nil"/>
              <w:right w:val="nil"/>
            </w:tcBorders>
            <w:vAlign w:val="center"/>
          </w:tcPr>
          <w:p w14:paraId="4E37789D" w14:textId="409E9CB0" w:rsidR="004448E0" w:rsidRPr="003B6A92" w:rsidRDefault="004448E0" w:rsidP="004448E0">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The Oral Defence: What happens and how to prepare</w:t>
            </w:r>
          </w:p>
        </w:tc>
        <w:tc>
          <w:tcPr>
            <w:tcW w:w="426" w:type="dxa"/>
            <w:tcBorders>
              <w:left w:val="nil"/>
              <w:right w:val="single" w:sz="4" w:space="0" w:color="FFFFFF" w:themeColor="background1"/>
            </w:tcBorders>
            <w:shd w:val="clear" w:color="auto" w:fill="D9E2F3" w:themeFill="accent1" w:themeFillTint="33"/>
          </w:tcPr>
          <w:p w14:paraId="411B016B"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44122C4E"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083A7C4A" w14:textId="77777777" w:rsidR="004448E0" w:rsidRPr="00F168D7" w:rsidRDefault="004448E0" w:rsidP="004448E0">
            <w:pPr>
              <w:tabs>
                <w:tab w:val="left" w:pos="6900"/>
              </w:tabs>
              <w:spacing w:after="240"/>
              <w:contextualSpacing/>
              <w:jc w:val="center"/>
              <w:rPr>
                <w:rFonts w:ascii="Poppins" w:hAnsi="Poppins" w:cs="Poppins"/>
                <w:noProof/>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46BECF17"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211B85A4"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37E2A7B7"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D48E7BB"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0EEB904"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13C9E41"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2D8FE840" w14:textId="3B19AE95" w:rsidR="004448E0" w:rsidRPr="00F168D7" w:rsidRDefault="00033D68" w:rsidP="004448E0">
            <w:pPr>
              <w:tabs>
                <w:tab w:val="left" w:pos="6900"/>
              </w:tabs>
              <w:spacing w:after="240"/>
              <w:contextualSpacing/>
              <w:jc w:val="center"/>
              <w:rPr>
                <w:rFonts w:ascii="Poppins" w:hAnsi="Poppins" w:cs="Poppins"/>
                <w:sz w:val="18"/>
                <w:szCs w:val="18"/>
              </w:rPr>
            </w:pPr>
            <w:r>
              <w:rPr>
                <w:noProof/>
              </w:rPr>
              <w:drawing>
                <wp:inline distT="0" distB="0" distL="0" distR="0" wp14:anchorId="634B537B" wp14:editId="5BCE8F37">
                  <wp:extent cx="106680" cy="106680"/>
                  <wp:effectExtent l="0" t="0" r="7620" b="7620"/>
                  <wp:docPr id="5" name="Graphic 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FFFFFF" w:themeFill="background1"/>
          </w:tcPr>
          <w:p w14:paraId="04CDA16A"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FB621E5"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93F257B"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368DD0FA"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996D2DF"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A249CDD"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59A29AD5" w14:textId="77777777" w:rsidR="004448E0" w:rsidRPr="00F168D7" w:rsidRDefault="004448E0" w:rsidP="004448E0">
            <w:pPr>
              <w:tabs>
                <w:tab w:val="left" w:pos="6900"/>
              </w:tabs>
              <w:spacing w:after="240"/>
              <w:contextualSpacing/>
              <w:jc w:val="center"/>
              <w:rPr>
                <w:rFonts w:ascii="Poppins" w:hAnsi="Poppins" w:cs="Poppins"/>
                <w:sz w:val="18"/>
                <w:szCs w:val="18"/>
              </w:rPr>
            </w:pPr>
          </w:p>
        </w:tc>
      </w:tr>
      <w:tr w:rsidR="004448E0" w:rsidRPr="00F168D7" w14:paraId="738BF1C4" w14:textId="77777777" w:rsidTr="003D4A8D">
        <w:trPr>
          <w:trHeight w:val="67"/>
          <w:jc w:val="center"/>
        </w:trPr>
        <w:tc>
          <w:tcPr>
            <w:tcW w:w="3118" w:type="dxa"/>
            <w:tcBorders>
              <w:left w:val="nil"/>
              <w:right w:val="nil"/>
            </w:tcBorders>
            <w:vAlign w:val="center"/>
          </w:tcPr>
          <w:p w14:paraId="30655BCB" w14:textId="1FEDE82D" w:rsidR="004448E0" w:rsidRPr="003B6A92" w:rsidRDefault="004448E0" w:rsidP="004448E0">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Turbocharge your writing</w:t>
            </w:r>
          </w:p>
        </w:tc>
        <w:tc>
          <w:tcPr>
            <w:tcW w:w="426" w:type="dxa"/>
            <w:tcBorders>
              <w:left w:val="nil"/>
              <w:right w:val="single" w:sz="4" w:space="0" w:color="FFFFFF" w:themeColor="background1"/>
            </w:tcBorders>
            <w:shd w:val="clear" w:color="auto" w:fill="D9E2F3" w:themeFill="accent1" w:themeFillTint="33"/>
          </w:tcPr>
          <w:p w14:paraId="3B7F5363"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1EAED23C"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3C41666" w14:textId="77777777" w:rsidR="004448E0" w:rsidRPr="00F168D7" w:rsidRDefault="004448E0" w:rsidP="004448E0">
            <w:pPr>
              <w:tabs>
                <w:tab w:val="left" w:pos="6900"/>
              </w:tabs>
              <w:spacing w:after="240"/>
              <w:contextualSpacing/>
              <w:jc w:val="center"/>
              <w:rPr>
                <w:rFonts w:ascii="Poppins" w:hAnsi="Poppins" w:cs="Poppins"/>
                <w:noProof/>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049C0F4A" w14:textId="563067DF" w:rsidR="004448E0" w:rsidRPr="00F168D7" w:rsidRDefault="00033D68" w:rsidP="004448E0">
            <w:pPr>
              <w:tabs>
                <w:tab w:val="left" w:pos="6900"/>
              </w:tabs>
              <w:spacing w:after="240"/>
              <w:contextualSpacing/>
              <w:jc w:val="center"/>
              <w:rPr>
                <w:rFonts w:ascii="Poppins" w:hAnsi="Poppins" w:cs="Poppins"/>
                <w:sz w:val="18"/>
                <w:szCs w:val="18"/>
              </w:rPr>
            </w:pPr>
            <w:r>
              <w:rPr>
                <w:noProof/>
              </w:rPr>
              <w:drawing>
                <wp:inline distT="0" distB="0" distL="0" distR="0" wp14:anchorId="1A0DAC42" wp14:editId="19961614">
                  <wp:extent cx="106680" cy="106680"/>
                  <wp:effectExtent l="0" t="0" r="7620" b="7620"/>
                  <wp:docPr id="6" name="Graphic 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72034141"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01EB3D5F"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89E2893"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68758B0"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16214C8"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1AC40304"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6CB4796E"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2A36E04"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2C06F70"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1B7FE951"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152682CC"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17492B2" w14:textId="77777777" w:rsidR="004448E0" w:rsidRPr="00F168D7" w:rsidRDefault="004448E0" w:rsidP="004448E0">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702C6E2F" w14:textId="77777777" w:rsidR="004448E0" w:rsidRPr="00F168D7" w:rsidRDefault="004448E0" w:rsidP="004448E0">
            <w:pPr>
              <w:tabs>
                <w:tab w:val="left" w:pos="6900"/>
              </w:tabs>
              <w:spacing w:after="240"/>
              <w:contextualSpacing/>
              <w:jc w:val="center"/>
              <w:rPr>
                <w:rFonts w:ascii="Poppins" w:hAnsi="Poppins" w:cs="Poppins"/>
                <w:sz w:val="18"/>
                <w:szCs w:val="18"/>
              </w:rPr>
            </w:pPr>
          </w:p>
        </w:tc>
      </w:tr>
      <w:tr w:rsidR="009E4D38" w:rsidRPr="00F168D7" w14:paraId="3D3DF7B2" w14:textId="77777777" w:rsidTr="003D4A8D">
        <w:trPr>
          <w:trHeight w:val="67"/>
          <w:jc w:val="center"/>
        </w:trPr>
        <w:tc>
          <w:tcPr>
            <w:tcW w:w="3118" w:type="dxa"/>
            <w:tcBorders>
              <w:left w:val="nil"/>
              <w:right w:val="nil"/>
            </w:tcBorders>
            <w:vAlign w:val="center"/>
          </w:tcPr>
          <w:p w14:paraId="336AF871" w14:textId="74359EB0" w:rsidR="009E4D38" w:rsidRPr="003B6A92" w:rsidRDefault="009E4D38" w:rsidP="009E4D38">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MS Word: Thesis formatting</w:t>
            </w:r>
          </w:p>
        </w:tc>
        <w:tc>
          <w:tcPr>
            <w:tcW w:w="426" w:type="dxa"/>
            <w:tcBorders>
              <w:left w:val="nil"/>
              <w:right w:val="single" w:sz="4" w:space="0" w:color="FFFFFF" w:themeColor="background1"/>
            </w:tcBorders>
            <w:shd w:val="clear" w:color="auto" w:fill="D9E2F3" w:themeFill="accent1" w:themeFillTint="33"/>
          </w:tcPr>
          <w:p w14:paraId="29C9DD25"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4035AE78"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6730181" w14:textId="77777777" w:rsidR="009E4D38" w:rsidRPr="00F168D7" w:rsidRDefault="009E4D38" w:rsidP="009E4D38">
            <w:pPr>
              <w:tabs>
                <w:tab w:val="left" w:pos="6900"/>
              </w:tabs>
              <w:spacing w:after="240"/>
              <w:contextualSpacing/>
              <w:jc w:val="center"/>
              <w:rPr>
                <w:rFonts w:ascii="Poppins" w:hAnsi="Poppins" w:cs="Poppins"/>
                <w:noProof/>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50D942B" w14:textId="561D0271" w:rsidR="009E4D38" w:rsidRPr="00F168D7" w:rsidRDefault="00033D68" w:rsidP="009E4D38">
            <w:pPr>
              <w:tabs>
                <w:tab w:val="left" w:pos="6900"/>
              </w:tabs>
              <w:spacing w:after="240"/>
              <w:contextualSpacing/>
              <w:jc w:val="center"/>
              <w:rPr>
                <w:rFonts w:ascii="Poppins" w:hAnsi="Poppins" w:cs="Poppins"/>
                <w:sz w:val="18"/>
                <w:szCs w:val="18"/>
              </w:rPr>
            </w:pPr>
            <w:r>
              <w:rPr>
                <w:noProof/>
              </w:rPr>
              <w:drawing>
                <wp:inline distT="0" distB="0" distL="0" distR="0" wp14:anchorId="31F39493" wp14:editId="689797FA">
                  <wp:extent cx="106680" cy="106680"/>
                  <wp:effectExtent l="0" t="0" r="7620" b="7620"/>
                  <wp:docPr id="7" name="Graphic 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4FA1B73"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19FBDED9"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6EA0FD07"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117D959"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AFA0312"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6454BE47"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21483A2"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080AAF87"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1CFC8112"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1DF05DC4"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949F3F5"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1520C9FC"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25F18311" w14:textId="77777777" w:rsidR="009E4D38" w:rsidRPr="00F168D7" w:rsidRDefault="009E4D38" w:rsidP="009E4D38">
            <w:pPr>
              <w:tabs>
                <w:tab w:val="left" w:pos="6900"/>
              </w:tabs>
              <w:spacing w:after="240"/>
              <w:contextualSpacing/>
              <w:jc w:val="center"/>
              <w:rPr>
                <w:rFonts w:ascii="Poppins" w:hAnsi="Poppins" w:cs="Poppins"/>
                <w:sz w:val="18"/>
                <w:szCs w:val="18"/>
              </w:rPr>
            </w:pPr>
          </w:p>
        </w:tc>
      </w:tr>
      <w:tr w:rsidR="009E4D38" w:rsidRPr="00F168D7" w14:paraId="6B8AEC96" w14:textId="77777777" w:rsidTr="003D4A8D">
        <w:trPr>
          <w:trHeight w:val="67"/>
          <w:jc w:val="center"/>
        </w:trPr>
        <w:tc>
          <w:tcPr>
            <w:tcW w:w="3118" w:type="dxa"/>
            <w:tcBorders>
              <w:left w:val="nil"/>
              <w:right w:val="nil"/>
            </w:tcBorders>
            <w:vAlign w:val="center"/>
          </w:tcPr>
          <w:p w14:paraId="01730AE7" w14:textId="4815B595" w:rsidR="009E4D38" w:rsidRPr="003B6A92" w:rsidRDefault="009E4D38" w:rsidP="009E4D38">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How to write a winning abstract</w:t>
            </w:r>
          </w:p>
        </w:tc>
        <w:tc>
          <w:tcPr>
            <w:tcW w:w="426" w:type="dxa"/>
            <w:tcBorders>
              <w:left w:val="nil"/>
              <w:right w:val="single" w:sz="4" w:space="0" w:color="FFFFFF" w:themeColor="background1"/>
            </w:tcBorders>
            <w:shd w:val="clear" w:color="auto" w:fill="D9E2F3" w:themeFill="accent1" w:themeFillTint="33"/>
          </w:tcPr>
          <w:p w14:paraId="3575FE42"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0AA8089E"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B5F3DC8" w14:textId="77777777" w:rsidR="009E4D38" w:rsidRPr="00F168D7" w:rsidRDefault="009E4D38" w:rsidP="009E4D38">
            <w:pPr>
              <w:tabs>
                <w:tab w:val="left" w:pos="6900"/>
              </w:tabs>
              <w:spacing w:after="240"/>
              <w:contextualSpacing/>
              <w:jc w:val="center"/>
              <w:rPr>
                <w:rFonts w:ascii="Poppins" w:hAnsi="Poppins" w:cs="Poppins"/>
                <w:noProof/>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FD21E30" w14:textId="61884E1A" w:rsidR="009E4D38" w:rsidRPr="00F168D7" w:rsidRDefault="00033D68" w:rsidP="009E4D38">
            <w:pPr>
              <w:tabs>
                <w:tab w:val="left" w:pos="6900"/>
              </w:tabs>
              <w:spacing w:after="240"/>
              <w:contextualSpacing/>
              <w:jc w:val="center"/>
              <w:rPr>
                <w:rFonts w:ascii="Poppins" w:hAnsi="Poppins" w:cs="Poppins"/>
                <w:sz w:val="18"/>
                <w:szCs w:val="18"/>
              </w:rPr>
            </w:pPr>
            <w:r>
              <w:rPr>
                <w:noProof/>
              </w:rPr>
              <w:drawing>
                <wp:inline distT="0" distB="0" distL="0" distR="0" wp14:anchorId="45291E33" wp14:editId="557873CD">
                  <wp:extent cx="106680" cy="106680"/>
                  <wp:effectExtent l="0" t="0" r="7620" b="7620"/>
                  <wp:docPr id="8" name="Graphic 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7ADCED14"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088009B6"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3013EE5"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51D69E5F"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18691C8"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12937562"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E0AEE45"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44639359"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B18A5B5"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3B99EB91"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1AEEF936"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5CDB56CB"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659DA334" w14:textId="77777777" w:rsidR="009E4D38" w:rsidRPr="00F168D7" w:rsidRDefault="009E4D38" w:rsidP="009E4D38">
            <w:pPr>
              <w:tabs>
                <w:tab w:val="left" w:pos="6900"/>
              </w:tabs>
              <w:spacing w:after="240"/>
              <w:contextualSpacing/>
              <w:jc w:val="center"/>
              <w:rPr>
                <w:rFonts w:ascii="Poppins" w:hAnsi="Poppins" w:cs="Poppins"/>
                <w:sz w:val="18"/>
                <w:szCs w:val="18"/>
              </w:rPr>
            </w:pPr>
          </w:p>
        </w:tc>
      </w:tr>
      <w:tr w:rsidR="009E4D38" w:rsidRPr="00F168D7" w14:paraId="1915CE3C" w14:textId="77777777" w:rsidTr="003D4A8D">
        <w:trPr>
          <w:jc w:val="center"/>
        </w:trPr>
        <w:tc>
          <w:tcPr>
            <w:tcW w:w="3118" w:type="dxa"/>
            <w:tcBorders>
              <w:left w:val="nil"/>
              <w:right w:val="nil"/>
            </w:tcBorders>
            <w:vAlign w:val="center"/>
          </w:tcPr>
          <w:p w14:paraId="1AF5C2D4" w14:textId="03E3E17C" w:rsidR="009E4D38" w:rsidRPr="003B6A92" w:rsidRDefault="009E4D38" w:rsidP="009E4D38">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Writing a winning ethics application</w:t>
            </w:r>
          </w:p>
        </w:tc>
        <w:tc>
          <w:tcPr>
            <w:tcW w:w="426" w:type="dxa"/>
            <w:tcBorders>
              <w:left w:val="nil"/>
              <w:right w:val="single" w:sz="4" w:space="0" w:color="FFFFFF" w:themeColor="background1"/>
            </w:tcBorders>
            <w:shd w:val="clear" w:color="auto" w:fill="D9E2F3" w:themeFill="accent1" w:themeFillTint="33"/>
          </w:tcPr>
          <w:p w14:paraId="613FF0D7"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6D07604A"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4F05DE35"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2F2A83AD"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0D0A5752"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60C4A59A"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311E35A"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104BEECE" w14:textId="5CC80E4B" w:rsidR="009E4D38" w:rsidRPr="00F168D7" w:rsidRDefault="00033D68" w:rsidP="009E4D38">
            <w:pPr>
              <w:tabs>
                <w:tab w:val="left" w:pos="6900"/>
              </w:tabs>
              <w:spacing w:after="240"/>
              <w:contextualSpacing/>
              <w:jc w:val="center"/>
              <w:rPr>
                <w:rFonts w:ascii="Poppins" w:hAnsi="Poppins" w:cs="Poppins"/>
                <w:sz w:val="18"/>
                <w:szCs w:val="18"/>
              </w:rPr>
            </w:pPr>
            <w:r>
              <w:rPr>
                <w:noProof/>
              </w:rPr>
              <w:drawing>
                <wp:inline distT="0" distB="0" distL="0" distR="0" wp14:anchorId="01D9297E" wp14:editId="03197CE0">
                  <wp:extent cx="106680" cy="106680"/>
                  <wp:effectExtent l="0" t="0" r="7620" b="7620"/>
                  <wp:docPr id="9" name="Graphic 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FFFFFF" w:themeFill="background1"/>
          </w:tcPr>
          <w:p w14:paraId="4C151918"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607099C4"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5AC7CB32" w14:textId="6ADF1CD8"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DCB1295"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294BAAB"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0EC9F21D"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459FAA7"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AF1DABE"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6B619173" w14:textId="3A1CBC6F" w:rsidR="009E4D38" w:rsidRPr="00F168D7" w:rsidRDefault="009E4D38" w:rsidP="009E4D38">
            <w:pPr>
              <w:tabs>
                <w:tab w:val="left" w:pos="6900"/>
              </w:tabs>
              <w:spacing w:after="240"/>
              <w:contextualSpacing/>
              <w:jc w:val="center"/>
              <w:rPr>
                <w:rFonts w:ascii="Poppins" w:hAnsi="Poppins" w:cs="Poppins"/>
                <w:sz w:val="18"/>
                <w:szCs w:val="18"/>
              </w:rPr>
            </w:pPr>
          </w:p>
        </w:tc>
      </w:tr>
      <w:tr w:rsidR="009E4D38" w:rsidRPr="00F168D7" w14:paraId="674DF88F" w14:textId="77777777" w:rsidTr="003D4A8D">
        <w:trPr>
          <w:jc w:val="center"/>
        </w:trPr>
        <w:tc>
          <w:tcPr>
            <w:tcW w:w="3118" w:type="dxa"/>
            <w:tcBorders>
              <w:left w:val="nil"/>
              <w:right w:val="nil"/>
            </w:tcBorders>
            <w:vAlign w:val="center"/>
          </w:tcPr>
          <w:p w14:paraId="7495852C" w14:textId="584E090B" w:rsidR="009E4D38" w:rsidRPr="003B6A92" w:rsidRDefault="009E4D38" w:rsidP="009E4D38">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What makes a good literature review</w:t>
            </w:r>
          </w:p>
        </w:tc>
        <w:tc>
          <w:tcPr>
            <w:tcW w:w="426" w:type="dxa"/>
            <w:tcBorders>
              <w:left w:val="nil"/>
              <w:right w:val="single" w:sz="4" w:space="0" w:color="FFFFFF" w:themeColor="background1"/>
            </w:tcBorders>
            <w:shd w:val="clear" w:color="auto" w:fill="D9E2F3" w:themeFill="accent1" w:themeFillTint="33"/>
          </w:tcPr>
          <w:p w14:paraId="2722DDB9"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7FA0DC0B"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9268A08"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68A2E72" w14:textId="44BE6AC1" w:rsidR="009E4D38" w:rsidRPr="00F168D7" w:rsidRDefault="00033D68" w:rsidP="009E4D38">
            <w:pPr>
              <w:tabs>
                <w:tab w:val="left" w:pos="6900"/>
              </w:tabs>
              <w:spacing w:after="240"/>
              <w:contextualSpacing/>
              <w:jc w:val="center"/>
              <w:rPr>
                <w:rFonts w:ascii="Poppins" w:hAnsi="Poppins" w:cs="Poppins"/>
                <w:sz w:val="18"/>
                <w:szCs w:val="18"/>
              </w:rPr>
            </w:pPr>
            <w:r>
              <w:rPr>
                <w:noProof/>
              </w:rPr>
              <w:drawing>
                <wp:inline distT="0" distB="0" distL="0" distR="0" wp14:anchorId="58125271" wp14:editId="51F19B35">
                  <wp:extent cx="106680" cy="106680"/>
                  <wp:effectExtent l="0" t="0" r="7620" b="7620"/>
                  <wp:docPr id="10" name="Graphic 1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E24A793"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0F3D9C48"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9A11C98" w14:textId="77777777" w:rsidR="009E4D38" w:rsidRPr="00F168D7" w:rsidRDefault="009E4D38" w:rsidP="009E4D38">
            <w:pPr>
              <w:tabs>
                <w:tab w:val="left" w:pos="6900"/>
              </w:tabs>
              <w:spacing w:after="240"/>
              <w:contextualSpacing/>
              <w:jc w:val="center"/>
              <w:rPr>
                <w:rFonts w:ascii="Poppins" w:hAnsi="Poppins" w:cs="Poppins"/>
                <w:b/>
                <w:bC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4D2D407" w14:textId="62AA3C65" w:rsidR="009E4D38" w:rsidRPr="00F168D7" w:rsidRDefault="009E4D38" w:rsidP="009E4D38">
            <w:pPr>
              <w:tabs>
                <w:tab w:val="left" w:pos="6900"/>
              </w:tabs>
              <w:spacing w:after="240"/>
              <w:contextualSpacing/>
              <w:jc w:val="center"/>
              <w:rPr>
                <w:rFonts w:ascii="Poppins" w:hAnsi="Poppins" w:cs="Poppins"/>
                <w:b/>
                <w:bC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671CDE17" w14:textId="77777777" w:rsidR="009E4D38" w:rsidRPr="00F168D7" w:rsidRDefault="009E4D38" w:rsidP="009E4D38">
            <w:pPr>
              <w:tabs>
                <w:tab w:val="left" w:pos="6900"/>
              </w:tabs>
              <w:spacing w:after="240"/>
              <w:contextualSpacing/>
              <w:jc w:val="center"/>
              <w:rPr>
                <w:rFonts w:ascii="Poppins" w:hAnsi="Poppins" w:cs="Poppins"/>
                <w:b/>
                <w:bC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5981187B"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89517C0"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1ABCFE43"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F731E30"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5E5A0D13"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FB4727C"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898DE0F"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6B8BA536" w14:textId="77777777" w:rsidR="009E4D38" w:rsidRPr="00F168D7" w:rsidRDefault="009E4D38" w:rsidP="009E4D38">
            <w:pPr>
              <w:tabs>
                <w:tab w:val="left" w:pos="6900"/>
              </w:tabs>
              <w:spacing w:after="240"/>
              <w:contextualSpacing/>
              <w:jc w:val="center"/>
              <w:rPr>
                <w:rFonts w:ascii="Poppins" w:hAnsi="Poppins" w:cs="Poppins"/>
                <w:sz w:val="18"/>
                <w:szCs w:val="18"/>
              </w:rPr>
            </w:pPr>
          </w:p>
        </w:tc>
      </w:tr>
      <w:tr w:rsidR="009E4D38" w:rsidRPr="00F168D7" w14:paraId="03EA12DF" w14:textId="77777777" w:rsidTr="003D4A8D">
        <w:trPr>
          <w:jc w:val="center"/>
        </w:trPr>
        <w:tc>
          <w:tcPr>
            <w:tcW w:w="3118" w:type="dxa"/>
            <w:tcBorders>
              <w:left w:val="nil"/>
              <w:right w:val="nil"/>
            </w:tcBorders>
            <w:vAlign w:val="center"/>
          </w:tcPr>
          <w:p w14:paraId="35456E2D" w14:textId="44BDD146" w:rsidR="009E4D38" w:rsidRPr="003B6A92" w:rsidRDefault="009E4D38" w:rsidP="009E4D38">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How to write the introduction chapter</w:t>
            </w:r>
          </w:p>
        </w:tc>
        <w:tc>
          <w:tcPr>
            <w:tcW w:w="426" w:type="dxa"/>
            <w:tcBorders>
              <w:left w:val="nil"/>
              <w:right w:val="single" w:sz="4" w:space="0" w:color="FFFFFF" w:themeColor="background1"/>
            </w:tcBorders>
            <w:shd w:val="clear" w:color="auto" w:fill="D9E2F3" w:themeFill="accent1" w:themeFillTint="33"/>
          </w:tcPr>
          <w:p w14:paraId="43A08139"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7F8A4F7B"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78181179"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4E634F75" w14:textId="20E19093" w:rsidR="009E4D38" w:rsidRPr="00F168D7" w:rsidRDefault="00033D68" w:rsidP="009E4D38">
            <w:pPr>
              <w:tabs>
                <w:tab w:val="left" w:pos="6900"/>
              </w:tabs>
              <w:spacing w:after="240"/>
              <w:contextualSpacing/>
              <w:jc w:val="center"/>
              <w:rPr>
                <w:rFonts w:ascii="Poppins" w:hAnsi="Poppins" w:cs="Poppins"/>
                <w:sz w:val="18"/>
                <w:szCs w:val="18"/>
              </w:rPr>
            </w:pPr>
            <w:r>
              <w:rPr>
                <w:noProof/>
              </w:rPr>
              <w:drawing>
                <wp:inline distT="0" distB="0" distL="0" distR="0" wp14:anchorId="08742961" wp14:editId="6B6416C6">
                  <wp:extent cx="106680" cy="106680"/>
                  <wp:effectExtent l="0" t="0" r="7620" b="7620"/>
                  <wp:docPr id="11" name="Graphic 1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2EC2920"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48F28080"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1A387A1B"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3B11BDA" w14:textId="5855A58E"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C863CF5"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04DD56C7"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A56C69E"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2E0E6953"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79EB6B64"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5783DE27"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8EE5DB3"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6B8D8C91" w14:textId="77777777" w:rsidR="009E4D38" w:rsidRPr="00F168D7" w:rsidRDefault="009E4D38" w:rsidP="009E4D38">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30569049" w14:textId="77777777" w:rsidR="009E4D38" w:rsidRPr="00F168D7" w:rsidRDefault="009E4D38" w:rsidP="009E4D38">
            <w:pPr>
              <w:tabs>
                <w:tab w:val="left" w:pos="6900"/>
              </w:tabs>
              <w:spacing w:after="240"/>
              <w:contextualSpacing/>
              <w:jc w:val="center"/>
              <w:rPr>
                <w:rFonts w:ascii="Poppins" w:hAnsi="Poppins" w:cs="Poppins"/>
                <w:sz w:val="18"/>
                <w:szCs w:val="18"/>
              </w:rPr>
            </w:pPr>
          </w:p>
        </w:tc>
      </w:tr>
      <w:tr w:rsidR="00AD740E" w:rsidRPr="00F168D7" w14:paraId="6B4B1802" w14:textId="77777777" w:rsidTr="003D4A8D">
        <w:trPr>
          <w:jc w:val="center"/>
        </w:trPr>
        <w:tc>
          <w:tcPr>
            <w:tcW w:w="3118" w:type="dxa"/>
            <w:tcBorders>
              <w:left w:val="nil"/>
              <w:right w:val="nil"/>
            </w:tcBorders>
            <w:vAlign w:val="center"/>
          </w:tcPr>
          <w:p w14:paraId="45E29A07" w14:textId="62145829" w:rsidR="00AD740E" w:rsidRPr="003B6A92" w:rsidRDefault="00AD740E" w:rsidP="00AD740E">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What examiners expect of quality thesis</w:t>
            </w:r>
          </w:p>
        </w:tc>
        <w:tc>
          <w:tcPr>
            <w:tcW w:w="426" w:type="dxa"/>
            <w:tcBorders>
              <w:left w:val="nil"/>
              <w:right w:val="single" w:sz="4" w:space="0" w:color="FFFFFF" w:themeColor="background1"/>
            </w:tcBorders>
            <w:shd w:val="clear" w:color="auto" w:fill="D9E2F3" w:themeFill="accent1" w:themeFillTint="33"/>
          </w:tcPr>
          <w:p w14:paraId="213BCE0B"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0E5C4B20"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05BAB6E9"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707C988"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0CB4BC9"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02272EA5"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4353480"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82BF40E"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93EC0F6"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077D6B39" w14:textId="0B23B110" w:rsidR="00AD740E" w:rsidRPr="00F168D7" w:rsidRDefault="00C7094C" w:rsidP="00AD740E">
            <w:pPr>
              <w:tabs>
                <w:tab w:val="left" w:pos="6900"/>
              </w:tabs>
              <w:spacing w:after="240"/>
              <w:contextualSpacing/>
              <w:jc w:val="center"/>
              <w:rPr>
                <w:rFonts w:ascii="Poppins" w:hAnsi="Poppins" w:cs="Poppins"/>
                <w:sz w:val="18"/>
                <w:szCs w:val="18"/>
              </w:rPr>
            </w:pPr>
            <w:r>
              <w:rPr>
                <w:noProof/>
              </w:rPr>
              <w:drawing>
                <wp:inline distT="0" distB="0" distL="0" distR="0" wp14:anchorId="734C5F2B" wp14:editId="53EBE2D7">
                  <wp:extent cx="106680" cy="106680"/>
                  <wp:effectExtent l="0" t="0" r="7620" b="7620"/>
                  <wp:docPr id="12" name="Graphic 1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FFFFFF" w:themeFill="background1"/>
          </w:tcPr>
          <w:p w14:paraId="7187129D"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5E217FB"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2DBED745"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0D5538CD"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1970D5EF"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18CBF3EA"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6359136D" w14:textId="77777777" w:rsidR="00AD740E" w:rsidRPr="00F168D7" w:rsidRDefault="00AD740E" w:rsidP="00AD740E">
            <w:pPr>
              <w:tabs>
                <w:tab w:val="left" w:pos="6900"/>
              </w:tabs>
              <w:spacing w:after="240"/>
              <w:contextualSpacing/>
              <w:jc w:val="center"/>
              <w:rPr>
                <w:rFonts w:ascii="Poppins" w:hAnsi="Poppins" w:cs="Poppins"/>
                <w:sz w:val="18"/>
                <w:szCs w:val="18"/>
              </w:rPr>
            </w:pPr>
          </w:p>
        </w:tc>
      </w:tr>
      <w:tr w:rsidR="00AD740E" w:rsidRPr="00F168D7" w14:paraId="3BF7EB57" w14:textId="77777777" w:rsidTr="003D4A8D">
        <w:trPr>
          <w:jc w:val="center"/>
        </w:trPr>
        <w:tc>
          <w:tcPr>
            <w:tcW w:w="3118" w:type="dxa"/>
            <w:tcBorders>
              <w:left w:val="nil"/>
              <w:right w:val="nil"/>
            </w:tcBorders>
            <w:vAlign w:val="center"/>
          </w:tcPr>
          <w:p w14:paraId="3AE4F5A5" w14:textId="41870472" w:rsidR="00AD740E" w:rsidRPr="003B6A92" w:rsidRDefault="00AD740E" w:rsidP="00AD740E">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How to write your methodology chapter</w:t>
            </w:r>
          </w:p>
        </w:tc>
        <w:tc>
          <w:tcPr>
            <w:tcW w:w="426" w:type="dxa"/>
            <w:tcBorders>
              <w:left w:val="nil"/>
              <w:right w:val="single" w:sz="4" w:space="0" w:color="FFFFFF" w:themeColor="background1"/>
            </w:tcBorders>
            <w:shd w:val="clear" w:color="auto" w:fill="D9E2F3" w:themeFill="accent1" w:themeFillTint="33"/>
          </w:tcPr>
          <w:p w14:paraId="7CB08A96"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1BC19FEB"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E20C4EC"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7A2F87AB" w14:textId="5DBB0279" w:rsidR="00AD740E" w:rsidRPr="00F168D7" w:rsidRDefault="00C7094C" w:rsidP="00AD740E">
            <w:pPr>
              <w:tabs>
                <w:tab w:val="left" w:pos="6900"/>
              </w:tabs>
              <w:spacing w:after="240"/>
              <w:contextualSpacing/>
              <w:jc w:val="center"/>
              <w:rPr>
                <w:rFonts w:ascii="Poppins" w:hAnsi="Poppins" w:cs="Poppins"/>
                <w:sz w:val="18"/>
                <w:szCs w:val="18"/>
              </w:rPr>
            </w:pPr>
            <w:r>
              <w:rPr>
                <w:noProof/>
              </w:rPr>
              <w:drawing>
                <wp:inline distT="0" distB="0" distL="0" distR="0" wp14:anchorId="6A5AC24F" wp14:editId="36DD2F2F">
                  <wp:extent cx="106680" cy="106680"/>
                  <wp:effectExtent l="0" t="0" r="7620" b="7620"/>
                  <wp:docPr id="13" name="Graphic 1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0C74A7BB"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7253671B"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4A75D2A"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3ADCC88"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5D8C40B1"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689AA47C"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FA50F41"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4A46DACC" w14:textId="77777777" w:rsidR="00AD740E" w:rsidRPr="00F168D7" w:rsidRDefault="00AD740E" w:rsidP="00AD740E">
            <w:pPr>
              <w:tabs>
                <w:tab w:val="left" w:pos="6900"/>
              </w:tabs>
              <w:spacing w:after="240"/>
              <w:contextualSpacing/>
              <w:jc w:val="center"/>
              <w:rPr>
                <w:rFonts w:ascii="Poppins" w:hAnsi="Poppins" w:cs="Poppins"/>
                <w:b/>
                <w:bC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1B44A811"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33F0537E" w14:textId="42F13220" w:rsidR="00AD740E" w:rsidRPr="00F168D7" w:rsidRDefault="00AD740E" w:rsidP="00AD740E">
            <w:pPr>
              <w:tabs>
                <w:tab w:val="left" w:pos="6900"/>
              </w:tabs>
              <w:spacing w:after="240"/>
              <w:contextualSpacing/>
              <w:jc w:val="center"/>
              <w:rPr>
                <w:rFonts w:ascii="Poppins" w:hAnsi="Poppins" w:cs="Poppins"/>
                <w:noProof/>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5BFCEE9" w14:textId="77777777" w:rsidR="00AD740E" w:rsidRPr="00F168D7" w:rsidRDefault="00AD740E" w:rsidP="00AD740E">
            <w:pPr>
              <w:tabs>
                <w:tab w:val="left" w:pos="6900"/>
              </w:tabs>
              <w:spacing w:after="240"/>
              <w:contextualSpacing/>
              <w:jc w:val="center"/>
              <w:rPr>
                <w:rFonts w:ascii="Poppins" w:hAnsi="Poppins" w:cs="Poppins"/>
                <w:noProof/>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A7174B8" w14:textId="77777777" w:rsidR="00AD740E" w:rsidRPr="00F168D7" w:rsidRDefault="00AD740E" w:rsidP="00AD740E">
            <w:pPr>
              <w:tabs>
                <w:tab w:val="left" w:pos="6900"/>
              </w:tabs>
              <w:spacing w:after="240"/>
              <w:contextualSpacing/>
              <w:jc w:val="center"/>
              <w:rPr>
                <w:rFonts w:ascii="Poppins" w:hAnsi="Poppins" w:cs="Poppins"/>
                <w:noProof/>
                <w:sz w:val="18"/>
                <w:szCs w:val="18"/>
              </w:rPr>
            </w:pPr>
          </w:p>
        </w:tc>
        <w:tc>
          <w:tcPr>
            <w:tcW w:w="426" w:type="dxa"/>
            <w:tcBorders>
              <w:left w:val="single" w:sz="4" w:space="0" w:color="FFFFFF" w:themeColor="background1"/>
              <w:right w:val="nil"/>
            </w:tcBorders>
            <w:shd w:val="clear" w:color="auto" w:fill="D9E2F3" w:themeFill="accent1" w:themeFillTint="33"/>
          </w:tcPr>
          <w:p w14:paraId="7D9799E5" w14:textId="77777777" w:rsidR="00AD740E" w:rsidRPr="00F168D7" w:rsidRDefault="00AD740E" w:rsidP="00AD740E">
            <w:pPr>
              <w:tabs>
                <w:tab w:val="left" w:pos="6900"/>
              </w:tabs>
              <w:spacing w:after="240"/>
              <w:contextualSpacing/>
              <w:jc w:val="center"/>
              <w:rPr>
                <w:rFonts w:ascii="Poppins" w:hAnsi="Poppins" w:cs="Poppins"/>
                <w:noProof/>
                <w:sz w:val="18"/>
                <w:szCs w:val="18"/>
              </w:rPr>
            </w:pPr>
          </w:p>
        </w:tc>
      </w:tr>
      <w:tr w:rsidR="00AD740E" w:rsidRPr="00F168D7" w14:paraId="3B419CC9" w14:textId="77777777" w:rsidTr="003D4A8D">
        <w:trPr>
          <w:jc w:val="center"/>
        </w:trPr>
        <w:tc>
          <w:tcPr>
            <w:tcW w:w="3118" w:type="dxa"/>
            <w:tcBorders>
              <w:left w:val="nil"/>
              <w:right w:val="nil"/>
            </w:tcBorders>
            <w:vAlign w:val="center"/>
          </w:tcPr>
          <w:p w14:paraId="310C39E7" w14:textId="73C2644D" w:rsidR="00AD740E" w:rsidRPr="003B6A92" w:rsidRDefault="00AD740E" w:rsidP="00AD740E">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How to publish and promote your research work</w:t>
            </w:r>
          </w:p>
        </w:tc>
        <w:tc>
          <w:tcPr>
            <w:tcW w:w="426" w:type="dxa"/>
            <w:tcBorders>
              <w:left w:val="nil"/>
              <w:right w:val="single" w:sz="4" w:space="0" w:color="FFFFFF" w:themeColor="background1"/>
            </w:tcBorders>
            <w:shd w:val="clear" w:color="auto" w:fill="D9E2F3" w:themeFill="accent1" w:themeFillTint="33"/>
          </w:tcPr>
          <w:p w14:paraId="3D162FD4"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1735BAD9"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034DE0B7" w14:textId="7B75BABF"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DB283B3"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24736537"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79FEAAC5"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9EA45D2"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6B8565AC"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79A7643"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7BB7CF10"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558F9A36"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011BFE23" w14:textId="270121F6" w:rsidR="00AD740E" w:rsidRPr="00F168D7" w:rsidRDefault="00C7094C" w:rsidP="00AD740E">
            <w:pPr>
              <w:tabs>
                <w:tab w:val="left" w:pos="6900"/>
              </w:tabs>
              <w:spacing w:after="240"/>
              <w:contextualSpacing/>
              <w:jc w:val="center"/>
              <w:rPr>
                <w:rFonts w:ascii="Poppins" w:hAnsi="Poppins" w:cs="Poppins"/>
                <w:sz w:val="18"/>
                <w:szCs w:val="18"/>
              </w:rPr>
            </w:pPr>
            <w:r>
              <w:rPr>
                <w:noProof/>
              </w:rPr>
              <w:drawing>
                <wp:inline distT="0" distB="0" distL="0" distR="0" wp14:anchorId="71809CAD" wp14:editId="6E078F88">
                  <wp:extent cx="106680" cy="106680"/>
                  <wp:effectExtent l="0" t="0" r="7620" b="7620"/>
                  <wp:docPr id="14" name="Graphic 1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29F12323"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22DDC5D1"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0FAA893"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1B21CFBB" w14:textId="77777777" w:rsidR="00AD740E" w:rsidRPr="00F168D7" w:rsidRDefault="00AD740E" w:rsidP="00AD740E">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7B2AFD3A" w14:textId="77777777" w:rsidR="00AD740E" w:rsidRPr="00F168D7" w:rsidRDefault="00AD740E" w:rsidP="00AD740E">
            <w:pPr>
              <w:tabs>
                <w:tab w:val="left" w:pos="6900"/>
              </w:tabs>
              <w:spacing w:after="240"/>
              <w:contextualSpacing/>
              <w:jc w:val="center"/>
              <w:rPr>
                <w:rFonts w:ascii="Poppins" w:hAnsi="Poppins" w:cs="Poppins"/>
                <w:sz w:val="18"/>
                <w:szCs w:val="18"/>
              </w:rPr>
            </w:pPr>
          </w:p>
        </w:tc>
      </w:tr>
      <w:tr w:rsidR="00B137DD" w:rsidRPr="00F168D7" w14:paraId="1EB00C5B" w14:textId="77777777" w:rsidTr="003D4A8D">
        <w:trPr>
          <w:jc w:val="center"/>
        </w:trPr>
        <w:tc>
          <w:tcPr>
            <w:tcW w:w="3118" w:type="dxa"/>
            <w:tcBorders>
              <w:left w:val="nil"/>
              <w:right w:val="nil"/>
            </w:tcBorders>
            <w:vAlign w:val="center"/>
          </w:tcPr>
          <w:p w14:paraId="5F288CE1" w14:textId="0FD82EFD" w:rsidR="00B137DD" w:rsidRPr="003B6A92" w:rsidRDefault="00B137DD" w:rsidP="00B137DD">
            <w:pPr>
              <w:tabs>
                <w:tab w:val="left" w:pos="1291"/>
              </w:tabs>
              <w:spacing w:after="240"/>
              <w:contextualSpacing/>
              <w:jc w:val="both"/>
              <w:rPr>
                <w:rFonts w:ascii="Poppins" w:hAnsi="Poppins" w:cs="Poppins"/>
                <w:color w:val="424242"/>
                <w:sz w:val="17"/>
                <w:szCs w:val="17"/>
              </w:rPr>
            </w:pPr>
            <w:r w:rsidRPr="003B6A92">
              <w:rPr>
                <w:rFonts w:ascii="Poppins" w:hAnsi="Poppins" w:cs="Poppins"/>
                <w:color w:val="424242"/>
                <w:sz w:val="17"/>
                <w:szCs w:val="17"/>
              </w:rPr>
              <w:t>Thesis formatting: Drop-in session</w:t>
            </w:r>
          </w:p>
        </w:tc>
        <w:tc>
          <w:tcPr>
            <w:tcW w:w="426" w:type="dxa"/>
            <w:tcBorders>
              <w:left w:val="nil"/>
              <w:right w:val="single" w:sz="4" w:space="0" w:color="FFFFFF" w:themeColor="background1"/>
            </w:tcBorders>
            <w:shd w:val="clear" w:color="auto" w:fill="D9E2F3" w:themeFill="accent1" w:themeFillTint="33"/>
          </w:tcPr>
          <w:p w14:paraId="31B186FB"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02940C9A"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04B41304"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0B4A343C" w14:textId="5FEA3825" w:rsidR="00B137DD" w:rsidRPr="00F168D7" w:rsidRDefault="00C7094C" w:rsidP="00B137DD">
            <w:pPr>
              <w:tabs>
                <w:tab w:val="left" w:pos="6900"/>
              </w:tabs>
              <w:spacing w:after="240"/>
              <w:contextualSpacing/>
              <w:jc w:val="center"/>
              <w:rPr>
                <w:rFonts w:ascii="Poppins" w:hAnsi="Poppins" w:cs="Poppins"/>
                <w:sz w:val="18"/>
                <w:szCs w:val="18"/>
              </w:rPr>
            </w:pPr>
            <w:r>
              <w:rPr>
                <w:noProof/>
              </w:rPr>
              <w:drawing>
                <wp:inline distT="0" distB="0" distL="0" distR="0" wp14:anchorId="3778BD95" wp14:editId="2E0DC450">
                  <wp:extent cx="106680" cy="106680"/>
                  <wp:effectExtent l="0" t="0" r="7620" b="7620"/>
                  <wp:docPr id="15" name="Graphic 1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8C2999C"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1C8BCC9F"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A359F44"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62BD3B0"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A64D490"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193B790C"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199F87F2"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182F0670"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F16C104"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06F7977D"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637B5280"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D18EC45"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102CB889" w14:textId="77777777" w:rsidR="00B137DD" w:rsidRPr="00F168D7" w:rsidRDefault="00B137DD" w:rsidP="00B137DD">
            <w:pPr>
              <w:tabs>
                <w:tab w:val="left" w:pos="6900"/>
              </w:tabs>
              <w:spacing w:after="240"/>
              <w:contextualSpacing/>
              <w:jc w:val="center"/>
              <w:rPr>
                <w:rFonts w:ascii="Poppins" w:hAnsi="Poppins" w:cs="Poppins"/>
                <w:sz w:val="18"/>
                <w:szCs w:val="18"/>
              </w:rPr>
            </w:pPr>
          </w:p>
        </w:tc>
      </w:tr>
      <w:tr w:rsidR="00B137DD" w:rsidRPr="00F168D7" w14:paraId="523A9249" w14:textId="77777777" w:rsidTr="003D4A8D">
        <w:trPr>
          <w:jc w:val="center"/>
        </w:trPr>
        <w:tc>
          <w:tcPr>
            <w:tcW w:w="3118" w:type="dxa"/>
            <w:tcBorders>
              <w:left w:val="nil"/>
              <w:right w:val="nil"/>
            </w:tcBorders>
            <w:vAlign w:val="center"/>
          </w:tcPr>
          <w:p w14:paraId="62D6B574" w14:textId="657E3D46" w:rsidR="00B137DD" w:rsidRPr="00383ED9" w:rsidRDefault="003B6A92" w:rsidP="00B137DD">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Harmony in diversity: Intercultural communication</w:t>
            </w:r>
          </w:p>
        </w:tc>
        <w:tc>
          <w:tcPr>
            <w:tcW w:w="426" w:type="dxa"/>
            <w:tcBorders>
              <w:left w:val="nil"/>
              <w:right w:val="single" w:sz="4" w:space="0" w:color="FFFFFF" w:themeColor="background1"/>
            </w:tcBorders>
            <w:shd w:val="clear" w:color="auto" w:fill="D9E2F3" w:themeFill="accent1" w:themeFillTint="33"/>
          </w:tcPr>
          <w:p w14:paraId="61FC1E65"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2027012E"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1364F830"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2391FEF0"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2EE0B30"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71300DA5"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5B8871A5"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1C7CA6C7"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516DFFB"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099B8929"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EE9AFCE"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60A375E" w14:textId="40038610" w:rsidR="00B137DD" w:rsidRPr="00F168D7" w:rsidRDefault="00B137DD" w:rsidP="00B137DD">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0FB0091"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18519857"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D4DF708"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30AB4F1" w14:textId="77777777" w:rsidR="00B137DD" w:rsidRPr="00F168D7" w:rsidRDefault="00B137DD" w:rsidP="00B137DD">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4CCC3C85" w14:textId="182D05C5" w:rsidR="00B137DD" w:rsidRPr="00F168D7" w:rsidRDefault="00C7094C" w:rsidP="00B137DD">
            <w:pPr>
              <w:tabs>
                <w:tab w:val="left" w:pos="6900"/>
              </w:tabs>
              <w:spacing w:after="240"/>
              <w:contextualSpacing/>
              <w:jc w:val="center"/>
              <w:rPr>
                <w:rFonts w:ascii="Poppins" w:hAnsi="Poppins" w:cs="Poppins"/>
                <w:sz w:val="18"/>
                <w:szCs w:val="18"/>
              </w:rPr>
            </w:pPr>
            <w:r>
              <w:rPr>
                <w:noProof/>
              </w:rPr>
              <w:drawing>
                <wp:inline distT="0" distB="0" distL="0" distR="0" wp14:anchorId="12431CA1" wp14:editId="33AE0519">
                  <wp:extent cx="106680" cy="106680"/>
                  <wp:effectExtent l="0" t="0" r="7620" b="7620"/>
                  <wp:docPr id="16" name="Graphic 1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r>
    </w:tbl>
    <w:p w14:paraId="72D7FF89" w14:textId="77777777" w:rsidR="005F3B23" w:rsidRDefault="005F3B23" w:rsidP="005F3B23">
      <w:pPr>
        <w:tabs>
          <w:tab w:val="left" w:pos="2638"/>
        </w:tabs>
        <w:rPr>
          <w:sz w:val="2"/>
          <w:szCs w:val="2"/>
        </w:rPr>
      </w:pPr>
    </w:p>
    <w:p w14:paraId="63730F65" w14:textId="77777777" w:rsidR="005F3B23" w:rsidRDefault="005F3B23" w:rsidP="005F3B23">
      <w:pPr>
        <w:tabs>
          <w:tab w:val="left" w:pos="2638"/>
        </w:tabs>
        <w:rPr>
          <w:sz w:val="2"/>
          <w:szCs w:val="2"/>
        </w:rPr>
      </w:pPr>
    </w:p>
    <w:tbl>
      <w:tblPr>
        <w:tblStyle w:val="TableGrid"/>
        <w:tblW w:w="10349" w:type="dxa"/>
        <w:jc w:val="center"/>
        <w:tblLayout w:type="fixed"/>
        <w:tblLook w:val="04A0" w:firstRow="1" w:lastRow="0" w:firstColumn="1" w:lastColumn="0" w:noHBand="0" w:noVBand="1"/>
      </w:tblPr>
      <w:tblGrid>
        <w:gridCol w:w="3118"/>
        <w:gridCol w:w="426"/>
        <w:gridCol w:w="426"/>
        <w:gridCol w:w="425"/>
        <w:gridCol w:w="425"/>
        <w:gridCol w:w="425"/>
        <w:gridCol w:w="426"/>
        <w:gridCol w:w="425"/>
        <w:gridCol w:w="425"/>
        <w:gridCol w:w="425"/>
        <w:gridCol w:w="426"/>
        <w:gridCol w:w="425"/>
        <w:gridCol w:w="425"/>
        <w:gridCol w:w="425"/>
        <w:gridCol w:w="426"/>
        <w:gridCol w:w="425"/>
        <w:gridCol w:w="425"/>
        <w:gridCol w:w="426"/>
      </w:tblGrid>
      <w:tr w:rsidR="005F3B23" w:rsidRPr="00F168D7" w14:paraId="1CC3D019" w14:textId="77777777" w:rsidTr="001C6D31">
        <w:trPr>
          <w:cantSplit/>
          <w:trHeight w:val="3669"/>
          <w:jc w:val="center"/>
        </w:trPr>
        <w:tc>
          <w:tcPr>
            <w:tcW w:w="3118" w:type="dxa"/>
            <w:tcBorders>
              <w:top w:val="nil"/>
              <w:left w:val="nil"/>
              <w:right w:val="nil"/>
            </w:tcBorders>
          </w:tcPr>
          <w:p w14:paraId="502293CC" w14:textId="77777777" w:rsidR="005F3B23" w:rsidRPr="00F168D7" w:rsidRDefault="005F3B23" w:rsidP="001C6D31">
            <w:pPr>
              <w:tabs>
                <w:tab w:val="left" w:pos="6900"/>
              </w:tabs>
              <w:rPr>
                <w:rFonts w:ascii="Poppins" w:hAnsi="Poppins" w:cs="Poppins"/>
                <w:sz w:val="18"/>
                <w:szCs w:val="18"/>
              </w:rPr>
            </w:pPr>
          </w:p>
        </w:tc>
        <w:tc>
          <w:tcPr>
            <w:tcW w:w="426" w:type="dxa"/>
            <w:tcBorders>
              <w:left w:val="nil"/>
              <w:bottom w:val="single" w:sz="4" w:space="0" w:color="auto"/>
              <w:right w:val="single" w:sz="4" w:space="0" w:color="FFFFFF" w:themeColor="background1"/>
            </w:tcBorders>
            <w:shd w:val="clear" w:color="auto" w:fill="D9E2F3" w:themeFill="accent1" w:themeFillTint="33"/>
            <w:textDirection w:val="btLr"/>
          </w:tcPr>
          <w:p w14:paraId="598CC77C"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Subject knowledge</w:t>
            </w:r>
          </w:p>
        </w:tc>
        <w:tc>
          <w:tcPr>
            <w:tcW w:w="426" w:type="dxa"/>
            <w:tcBorders>
              <w:left w:val="single" w:sz="4" w:space="0" w:color="FFFFFF" w:themeColor="background1"/>
              <w:bottom w:val="single" w:sz="4" w:space="0" w:color="auto"/>
              <w:right w:val="single" w:sz="4" w:space="0" w:color="FFFFFF" w:themeColor="background1"/>
            </w:tcBorders>
            <w:shd w:val="clear" w:color="auto" w:fill="D9E2F3" w:themeFill="accent1" w:themeFillTint="33"/>
            <w:textDirection w:val="btLr"/>
          </w:tcPr>
          <w:p w14:paraId="08CDB9BD" w14:textId="2850FB55" w:rsidR="005F3B23" w:rsidRPr="00383ED9" w:rsidRDefault="003023D1" w:rsidP="001C6D31">
            <w:pPr>
              <w:tabs>
                <w:tab w:val="left" w:pos="6900"/>
              </w:tabs>
              <w:ind w:left="113" w:right="113"/>
              <w:contextualSpacing/>
              <w:rPr>
                <w:rFonts w:ascii="Poppins" w:hAnsi="Poppins" w:cs="Poppins"/>
                <w:sz w:val="17"/>
                <w:szCs w:val="17"/>
              </w:rPr>
            </w:pPr>
            <w:r>
              <w:rPr>
                <w:rFonts w:ascii="Poppins" w:hAnsi="Poppins" w:cs="Poppins"/>
                <w:sz w:val="17"/>
                <w:szCs w:val="17"/>
              </w:rPr>
              <w:t>Research m</w:t>
            </w:r>
            <w:r w:rsidR="005F3B23" w:rsidRPr="00383ED9">
              <w:rPr>
                <w:rFonts w:ascii="Poppins" w:hAnsi="Poppins" w:cs="Poppins"/>
                <w:sz w:val="17"/>
                <w:szCs w:val="17"/>
              </w:rPr>
              <w:t>ethodologies. Methods, frameworks</w:t>
            </w:r>
          </w:p>
        </w:tc>
        <w:tc>
          <w:tcPr>
            <w:tcW w:w="425" w:type="dxa"/>
            <w:tcBorders>
              <w:left w:val="single" w:sz="4" w:space="0" w:color="FFFFFF" w:themeColor="background1"/>
              <w:bottom w:val="single" w:sz="4" w:space="0" w:color="auto"/>
              <w:right w:val="single" w:sz="4" w:space="0" w:color="FFFFFF" w:themeColor="background1"/>
            </w:tcBorders>
            <w:shd w:val="clear" w:color="auto" w:fill="D9E2F3" w:themeFill="accent1" w:themeFillTint="33"/>
            <w:textDirection w:val="btLr"/>
          </w:tcPr>
          <w:p w14:paraId="575B4B65"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Software/tools</w:t>
            </w:r>
          </w:p>
        </w:tc>
        <w:tc>
          <w:tcPr>
            <w:tcW w:w="425" w:type="dxa"/>
            <w:tcBorders>
              <w:left w:val="single" w:sz="4" w:space="0" w:color="FFFFFF" w:themeColor="background1"/>
              <w:bottom w:val="single" w:sz="4" w:space="0" w:color="auto"/>
              <w:right w:val="single" w:sz="4" w:space="0" w:color="FFFFFF" w:themeColor="background1"/>
            </w:tcBorders>
            <w:shd w:val="clear" w:color="auto" w:fill="D9E2F3" w:themeFill="accent1" w:themeFillTint="33"/>
            <w:textDirection w:val="btLr"/>
          </w:tcPr>
          <w:p w14:paraId="64684352"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Academic Writing</w:t>
            </w:r>
          </w:p>
        </w:tc>
        <w:tc>
          <w:tcPr>
            <w:tcW w:w="425" w:type="dxa"/>
            <w:tcBorders>
              <w:left w:val="single" w:sz="4" w:space="0" w:color="FFFFFF" w:themeColor="background1"/>
              <w:bottom w:val="single" w:sz="4" w:space="0" w:color="auto"/>
              <w:right w:val="single" w:sz="4" w:space="0" w:color="FFFFFF" w:themeColor="background1"/>
            </w:tcBorders>
            <w:shd w:val="clear" w:color="auto" w:fill="D9E2F3" w:themeFill="accent1" w:themeFillTint="33"/>
            <w:textDirection w:val="btLr"/>
          </w:tcPr>
          <w:p w14:paraId="0EEB94A2"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Academic Reading</w:t>
            </w:r>
          </w:p>
        </w:tc>
        <w:tc>
          <w:tcPr>
            <w:tcW w:w="426" w:type="dxa"/>
            <w:tcBorders>
              <w:left w:val="single" w:sz="4" w:space="0" w:color="FFFFFF" w:themeColor="background1"/>
              <w:bottom w:val="single" w:sz="4" w:space="0" w:color="auto"/>
              <w:right w:val="single" w:sz="4" w:space="0" w:color="FFFFFF" w:themeColor="background1"/>
            </w:tcBorders>
            <w:shd w:val="clear" w:color="auto" w:fill="D9E2F3" w:themeFill="accent1" w:themeFillTint="33"/>
            <w:textDirection w:val="btLr"/>
          </w:tcPr>
          <w:p w14:paraId="7EB1B748" w14:textId="7AE11A5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Languages</w:t>
            </w:r>
            <w:r w:rsidR="00EB4DAB">
              <w:rPr>
                <w:rFonts w:ascii="Poppins" w:hAnsi="Poppins" w:cs="Poppins"/>
                <w:sz w:val="17"/>
                <w:szCs w:val="17"/>
              </w:rPr>
              <w:t xml:space="preserve"> </w:t>
            </w:r>
            <w:r w:rsidR="00EB4DAB" w:rsidRPr="00EB4DAB">
              <w:rPr>
                <w:rFonts w:ascii="Poppins" w:hAnsi="Poppins" w:cs="Poppins"/>
                <w:sz w:val="17"/>
                <w:szCs w:val="17"/>
              </w:rPr>
              <w:t xml:space="preserve">e.g., English, Te </w:t>
            </w:r>
            <w:proofErr w:type="spellStart"/>
            <w:r w:rsidR="00EB4DAB" w:rsidRPr="00EB4DAB">
              <w:rPr>
                <w:rFonts w:ascii="Poppins" w:hAnsi="Poppins" w:cs="Poppins"/>
                <w:sz w:val="17"/>
                <w:szCs w:val="17"/>
              </w:rPr>
              <w:t>Reo</w:t>
            </w:r>
            <w:proofErr w:type="spellEnd"/>
            <w:r w:rsidR="00EB4DAB" w:rsidRPr="00EB4DAB">
              <w:rPr>
                <w:rFonts w:ascii="Poppins" w:hAnsi="Poppins" w:cs="Poppins"/>
                <w:sz w:val="17"/>
                <w:szCs w:val="17"/>
              </w:rPr>
              <w:t xml:space="preserve"> Māori</w:t>
            </w:r>
          </w:p>
        </w:tc>
        <w:tc>
          <w:tcPr>
            <w:tcW w:w="425" w:type="dxa"/>
            <w:tcBorders>
              <w:left w:val="single" w:sz="4" w:space="0" w:color="FFFFFF" w:themeColor="background1"/>
              <w:bottom w:val="single" w:sz="4" w:space="0" w:color="auto"/>
              <w:right w:val="single" w:sz="4" w:space="0" w:color="FFFFFF" w:themeColor="background1"/>
            </w:tcBorders>
            <w:shd w:val="clear" w:color="auto" w:fill="FFFFFF" w:themeFill="background1"/>
            <w:textDirection w:val="btLr"/>
          </w:tcPr>
          <w:p w14:paraId="02D13A59"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Academic Integrity</w:t>
            </w:r>
          </w:p>
        </w:tc>
        <w:tc>
          <w:tcPr>
            <w:tcW w:w="425" w:type="dxa"/>
            <w:tcBorders>
              <w:left w:val="single" w:sz="4" w:space="0" w:color="FFFFFF" w:themeColor="background1"/>
              <w:bottom w:val="single" w:sz="4" w:space="0" w:color="auto"/>
              <w:right w:val="single" w:sz="4" w:space="0" w:color="FFFFFF" w:themeColor="background1"/>
            </w:tcBorders>
            <w:shd w:val="clear" w:color="auto" w:fill="FFFFFF" w:themeFill="background1"/>
            <w:textDirection w:val="btLr"/>
          </w:tcPr>
          <w:p w14:paraId="2FB81F1B"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Research Ethics</w:t>
            </w:r>
          </w:p>
        </w:tc>
        <w:tc>
          <w:tcPr>
            <w:tcW w:w="425" w:type="dxa"/>
            <w:tcBorders>
              <w:left w:val="single" w:sz="4" w:space="0" w:color="FFFFFF" w:themeColor="background1"/>
              <w:bottom w:val="single" w:sz="4" w:space="0" w:color="auto"/>
              <w:right w:val="single" w:sz="4" w:space="0" w:color="FFFFFF" w:themeColor="background1"/>
            </w:tcBorders>
            <w:shd w:val="clear" w:color="auto" w:fill="FFFFFF" w:themeFill="background1"/>
            <w:textDirection w:val="btLr"/>
          </w:tcPr>
          <w:p w14:paraId="458E202F"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Māori values</w:t>
            </w:r>
          </w:p>
        </w:tc>
        <w:tc>
          <w:tcPr>
            <w:tcW w:w="426" w:type="dxa"/>
            <w:tcBorders>
              <w:left w:val="single" w:sz="4" w:space="0" w:color="FFFFFF" w:themeColor="background1"/>
              <w:bottom w:val="single" w:sz="4" w:space="0" w:color="auto"/>
              <w:right w:val="single" w:sz="4" w:space="0" w:color="FFFFFF" w:themeColor="background1"/>
            </w:tcBorders>
            <w:shd w:val="clear" w:color="auto" w:fill="FFFFFF" w:themeFill="background1"/>
            <w:textDirection w:val="btLr"/>
          </w:tcPr>
          <w:p w14:paraId="78757F97"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Regulations, procedures, milestones</w:t>
            </w:r>
          </w:p>
        </w:tc>
        <w:tc>
          <w:tcPr>
            <w:tcW w:w="425" w:type="dxa"/>
            <w:tcBorders>
              <w:left w:val="single" w:sz="4" w:space="0" w:color="FFFFFF" w:themeColor="background1"/>
              <w:bottom w:val="single" w:sz="4" w:space="0" w:color="auto"/>
              <w:right w:val="single" w:sz="4" w:space="0" w:color="FFFFFF" w:themeColor="background1"/>
            </w:tcBorders>
            <w:shd w:val="clear" w:color="auto" w:fill="FFFFFF" w:themeFill="background1"/>
            <w:textDirection w:val="btLr"/>
          </w:tcPr>
          <w:p w14:paraId="4EACBFDC"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Planning and running research projects</w:t>
            </w:r>
          </w:p>
        </w:tc>
        <w:tc>
          <w:tcPr>
            <w:tcW w:w="425" w:type="dxa"/>
            <w:tcBorders>
              <w:left w:val="single" w:sz="4" w:space="0" w:color="FFFFFF" w:themeColor="background1"/>
              <w:bottom w:val="single" w:sz="4" w:space="0" w:color="auto"/>
              <w:right w:val="single" w:sz="4" w:space="0" w:color="FFFFFF" w:themeColor="background1"/>
            </w:tcBorders>
            <w:shd w:val="clear" w:color="auto" w:fill="D9E2F3" w:themeFill="accent1" w:themeFillTint="33"/>
            <w:textDirection w:val="btLr"/>
          </w:tcPr>
          <w:p w14:paraId="54494C70"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Academic and scientific publishing</w:t>
            </w:r>
          </w:p>
        </w:tc>
        <w:tc>
          <w:tcPr>
            <w:tcW w:w="425" w:type="dxa"/>
            <w:tcBorders>
              <w:left w:val="single" w:sz="4" w:space="0" w:color="FFFFFF" w:themeColor="background1"/>
              <w:bottom w:val="single" w:sz="4" w:space="0" w:color="auto"/>
              <w:right w:val="single" w:sz="4" w:space="0" w:color="FFFFFF" w:themeColor="background1"/>
            </w:tcBorders>
            <w:shd w:val="clear" w:color="auto" w:fill="D9E2F3" w:themeFill="accent1" w:themeFillTint="33"/>
            <w:textDirection w:val="btLr"/>
          </w:tcPr>
          <w:p w14:paraId="1B0645A6"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Non-academic publishing</w:t>
            </w:r>
          </w:p>
        </w:tc>
        <w:tc>
          <w:tcPr>
            <w:tcW w:w="426" w:type="dxa"/>
            <w:tcBorders>
              <w:left w:val="single" w:sz="4" w:space="0" w:color="FFFFFF" w:themeColor="background1"/>
              <w:bottom w:val="single" w:sz="4" w:space="0" w:color="auto"/>
              <w:right w:val="single" w:sz="4" w:space="0" w:color="FFFFFF" w:themeColor="background1"/>
            </w:tcBorders>
            <w:shd w:val="clear" w:color="auto" w:fill="D9E2F3" w:themeFill="accent1" w:themeFillTint="33"/>
            <w:textDirection w:val="btLr"/>
          </w:tcPr>
          <w:p w14:paraId="5AAAA66D"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Presenting</w:t>
            </w:r>
          </w:p>
        </w:tc>
        <w:tc>
          <w:tcPr>
            <w:tcW w:w="425" w:type="dxa"/>
            <w:tcBorders>
              <w:left w:val="single" w:sz="4" w:space="0" w:color="FFFFFF" w:themeColor="background1"/>
              <w:bottom w:val="single" w:sz="4" w:space="0" w:color="auto"/>
              <w:right w:val="single" w:sz="4" w:space="0" w:color="FFFFFF" w:themeColor="background1"/>
            </w:tcBorders>
            <w:shd w:val="clear" w:color="auto" w:fill="FFFFFF" w:themeFill="background1"/>
            <w:textDirection w:val="btLr"/>
          </w:tcPr>
          <w:p w14:paraId="5FBF9B7B"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Career Development</w:t>
            </w:r>
          </w:p>
        </w:tc>
        <w:tc>
          <w:tcPr>
            <w:tcW w:w="425" w:type="dxa"/>
            <w:tcBorders>
              <w:left w:val="single" w:sz="4" w:space="0" w:color="FFFFFF" w:themeColor="background1"/>
              <w:bottom w:val="single" w:sz="4" w:space="0" w:color="auto"/>
              <w:right w:val="single" w:sz="4" w:space="0" w:color="FFFFFF" w:themeColor="background1"/>
            </w:tcBorders>
            <w:shd w:val="clear" w:color="auto" w:fill="FFFFFF" w:themeFill="background1"/>
            <w:textDirection w:val="btLr"/>
          </w:tcPr>
          <w:p w14:paraId="54BCAF80"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Personal work habits</w:t>
            </w:r>
          </w:p>
        </w:tc>
        <w:tc>
          <w:tcPr>
            <w:tcW w:w="426" w:type="dxa"/>
            <w:tcBorders>
              <w:left w:val="single" w:sz="4" w:space="0" w:color="FFFFFF" w:themeColor="background1"/>
              <w:bottom w:val="single" w:sz="4" w:space="0" w:color="auto"/>
              <w:right w:val="nil"/>
            </w:tcBorders>
            <w:shd w:val="clear" w:color="auto" w:fill="D9E2F3" w:themeFill="accent1" w:themeFillTint="33"/>
            <w:textDirection w:val="btLr"/>
          </w:tcPr>
          <w:p w14:paraId="65A597F7" w14:textId="77777777" w:rsidR="005F3B23" w:rsidRPr="00383ED9" w:rsidRDefault="005F3B23" w:rsidP="001C6D31">
            <w:pPr>
              <w:tabs>
                <w:tab w:val="left" w:pos="6900"/>
              </w:tabs>
              <w:ind w:left="113" w:right="113"/>
              <w:contextualSpacing/>
              <w:rPr>
                <w:rFonts w:ascii="Poppins" w:hAnsi="Poppins" w:cs="Poppins"/>
                <w:sz w:val="17"/>
                <w:szCs w:val="17"/>
              </w:rPr>
            </w:pPr>
            <w:r w:rsidRPr="00383ED9">
              <w:rPr>
                <w:rFonts w:ascii="Poppins" w:hAnsi="Poppins" w:cs="Poppins"/>
                <w:sz w:val="17"/>
                <w:szCs w:val="17"/>
              </w:rPr>
              <w:t>Working with other people</w:t>
            </w:r>
          </w:p>
        </w:tc>
      </w:tr>
      <w:tr w:rsidR="003B6A92" w:rsidRPr="00F168D7" w14:paraId="75C13845" w14:textId="77777777" w:rsidTr="001C6D31">
        <w:trPr>
          <w:jc w:val="center"/>
        </w:trPr>
        <w:tc>
          <w:tcPr>
            <w:tcW w:w="3118" w:type="dxa"/>
            <w:tcBorders>
              <w:left w:val="nil"/>
              <w:right w:val="nil"/>
            </w:tcBorders>
            <w:vAlign w:val="center"/>
          </w:tcPr>
          <w:p w14:paraId="127240CF" w14:textId="77777777" w:rsidR="003B6A92" w:rsidRPr="003B6A92" w:rsidRDefault="003B6A92" w:rsidP="001C6D31">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How to edit and proofread your thesis</w:t>
            </w:r>
          </w:p>
        </w:tc>
        <w:tc>
          <w:tcPr>
            <w:tcW w:w="426" w:type="dxa"/>
            <w:tcBorders>
              <w:left w:val="nil"/>
              <w:right w:val="single" w:sz="4" w:space="0" w:color="FFFFFF" w:themeColor="background1"/>
            </w:tcBorders>
            <w:shd w:val="clear" w:color="auto" w:fill="D9E2F3" w:themeFill="accent1" w:themeFillTint="33"/>
          </w:tcPr>
          <w:p w14:paraId="442D0111"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0D8EC80A"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99CD976" w14:textId="31030DBB"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14F55B0" w14:textId="145B291C" w:rsidR="003B6A92" w:rsidRPr="00F168D7" w:rsidRDefault="00C7094C" w:rsidP="001C6D31">
            <w:pPr>
              <w:tabs>
                <w:tab w:val="left" w:pos="6900"/>
              </w:tabs>
              <w:spacing w:after="240"/>
              <w:contextualSpacing/>
              <w:jc w:val="center"/>
              <w:rPr>
                <w:rFonts w:ascii="Poppins" w:hAnsi="Poppins" w:cs="Poppins"/>
                <w:sz w:val="18"/>
                <w:szCs w:val="18"/>
              </w:rPr>
            </w:pPr>
            <w:r>
              <w:rPr>
                <w:noProof/>
              </w:rPr>
              <w:drawing>
                <wp:inline distT="0" distB="0" distL="0" distR="0" wp14:anchorId="0844D2AB" wp14:editId="5352A623">
                  <wp:extent cx="106680" cy="106680"/>
                  <wp:effectExtent l="0" t="0" r="7620" b="7620"/>
                  <wp:docPr id="17" name="Graphic 1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B972843"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20F07EB0"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538F297"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4BF5DBA"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C7B7E5D"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18AB8ECD"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8922039"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8EAE4B3"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1654977F"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4644AF44"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54048C28"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D81CD2C"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07A8E761" w14:textId="77777777" w:rsidR="003B6A92" w:rsidRPr="00F168D7" w:rsidRDefault="003B6A92" w:rsidP="001C6D31">
            <w:pPr>
              <w:tabs>
                <w:tab w:val="left" w:pos="6900"/>
              </w:tabs>
              <w:spacing w:after="240"/>
              <w:contextualSpacing/>
              <w:jc w:val="center"/>
              <w:rPr>
                <w:rFonts w:ascii="Poppins" w:hAnsi="Poppins" w:cs="Poppins"/>
                <w:sz w:val="18"/>
                <w:szCs w:val="18"/>
              </w:rPr>
            </w:pPr>
          </w:p>
        </w:tc>
      </w:tr>
      <w:tr w:rsidR="003B6A92" w:rsidRPr="00F168D7" w14:paraId="67724928" w14:textId="77777777" w:rsidTr="001C6D31">
        <w:trPr>
          <w:jc w:val="center"/>
        </w:trPr>
        <w:tc>
          <w:tcPr>
            <w:tcW w:w="3118" w:type="dxa"/>
            <w:tcBorders>
              <w:left w:val="nil"/>
              <w:right w:val="nil"/>
            </w:tcBorders>
            <w:vAlign w:val="center"/>
          </w:tcPr>
          <w:p w14:paraId="1098AC93" w14:textId="77777777" w:rsidR="003B6A92" w:rsidRPr="003B6A92" w:rsidRDefault="003B6A92" w:rsidP="001C6D31">
            <w:pPr>
              <w:tabs>
                <w:tab w:val="left" w:pos="1793"/>
              </w:tabs>
              <w:spacing w:after="240"/>
              <w:contextualSpacing/>
              <w:jc w:val="both"/>
              <w:rPr>
                <w:rFonts w:ascii="Poppins" w:hAnsi="Poppins" w:cs="Poppins"/>
                <w:sz w:val="17"/>
                <w:szCs w:val="17"/>
              </w:rPr>
            </w:pPr>
            <w:r w:rsidRPr="003B6A92">
              <w:rPr>
                <w:rFonts w:ascii="Poppins" w:hAnsi="Poppins" w:cs="Poppins"/>
                <w:color w:val="424242"/>
                <w:sz w:val="17"/>
                <w:szCs w:val="17"/>
              </w:rPr>
              <w:t>How to report research results</w:t>
            </w:r>
          </w:p>
        </w:tc>
        <w:tc>
          <w:tcPr>
            <w:tcW w:w="426" w:type="dxa"/>
            <w:tcBorders>
              <w:left w:val="nil"/>
              <w:right w:val="single" w:sz="4" w:space="0" w:color="FFFFFF" w:themeColor="background1"/>
            </w:tcBorders>
            <w:shd w:val="clear" w:color="auto" w:fill="D9E2F3" w:themeFill="accent1" w:themeFillTint="33"/>
          </w:tcPr>
          <w:p w14:paraId="4C214078"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32B316DC"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1B80B28B"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34E2FF3" w14:textId="6F6CF398" w:rsidR="003B6A92" w:rsidRPr="00F168D7" w:rsidRDefault="00C7094C" w:rsidP="001C6D31">
            <w:pPr>
              <w:tabs>
                <w:tab w:val="left" w:pos="6900"/>
              </w:tabs>
              <w:spacing w:after="240"/>
              <w:contextualSpacing/>
              <w:jc w:val="center"/>
              <w:rPr>
                <w:rFonts w:ascii="Poppins" w:hAnsi="Poppins" w:cs="Poppins"/>
                <w:sz w:val="18"/>
                <w:szCs w:val="18"/>
              </w:rPr>
            </w:pPr>
            <w:r>
              <w:rPr>
                <w:noProof/>
              </w:rPr>
              <w:drawing>
                <wp:inline distT="0" distB="0" distL="0" distR="0" wp14:anchorId="41C9FD56" wp14:editId="7D08B477">
                  <wp:extent cx="106680" cy="106680"/>
                  <wp:effectExtent l="0" t="0" r="7620" b="7620"/>
                  <wp:docPr id="18" name="Graphic 1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992529F"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5D787354"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0ED47FC"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59EF9305"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56E8060D"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1E3CF565"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39EE0E9"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21270D7C"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723D026B"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2992C1CD"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E21A3EB"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6B9A7564"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1F966375" w14:textId="77777777" w:rsidR="003B6A92" w:rsidRPr="00F168D7" w:rsidRDefault="003B6A92" w:rsidP="001C6D31">
            <w:pPr>
              <w:tabs>
                <w:tab w:val="left" w:pos="6900"/>
              </w:tabs>
              <w:spacing w:after="240"/>
              <w:contextualSpacing/>
              <w:jc w:val="center"/>
              <w:rPr>
                <w:rFonts w:ascii="Poppins" w:hAnsi="Poppins" w:cs="Poppins"/>
                <w:sz w:val="18"/>
                <w:szCs w:val="18"/>
              </w:rPr>
            </w:pPr>
          </w:p>
        </w:tc>
      </w:tr>
      <w:tr w:rsidR="003B6A92" w:rsidRPr="00F168D7" w14:paraId="569FDDB9" w14:textId="77777777" w:rsidTr="001C6D31">
        <w:trPr>
          <w:jc w:val="center"/>
        </w:trPr>
        <w:tc>
          <w:tcPr>
            <w:tcW w:w="3118" w:type="dxa"/>
            <w:tcBorders>
              <w:left w:val="nil"/>
              <w:right w:val="nil"/>
            </w:tcBorders>
            <w:vAlign w:val="center"/>
          </w:tcPr>
          <w:p w14:paraId="266D7294" w14:textId="77777777" w:rsidR="003B6A92" w:rsidRPr="003B6A92" w:rsidRDefault="003B6A92" w:rsidP="001C6D31">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How to use ‘SPSS’ like a pro</w:t>
            </w:r>
          </w:p>
        </w:tc>
        <w:tc>
          <w:tcPr>
            <w:tcW w:w="426" w:type="dxa"/>
            <w:tcBorders>
              <w:left w:val="nil"/>
              <w:right w:val="single" w:sz="4" w:space="0" w:color="FFFFFF" w:themeColor="background1"/>
            </w:tcBorders>
            <w:shd w:val="clear" w:color="auto" w:fill="D9E2F3" w:themeFill="accent1" w:themeFillTint="33"/>
          </w:tcPr>
          <w:p w14:paraId="4FD15295"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2C5A0E86"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15EBEFD7" w14:textId="118D1F97" w:rsidR="003B6A92" w:rsidRPr="00F168D7" w:rsidRDefault="00C7094C" w:rsidP="001C6D31">
            <w:pPr>
              <w:tabs>
                <w:tab w:val="left" w:pos="6900"/>
              </w:tabs>
              <w:spacing w:after="240"/>
              <w:contextualSpacing/>
              <w:jc w:val="center"/>
              <w:rPr>
                <w:rFonts w:ascii="Poppins" w:hAnsi="Poppins" w:cs="Poppins"/>
                <w:sz w:val="18"/>
                <w:szCs w:val="18"/>
              </w:rPr>
            </w:pPr>
            <w:r>
              <w:rPr>
                <w:noProof/>
              </w:rPr>
              <w:drawing>
                <wp:inline distT="0" distB="0" distL="0" distR="0" wp14:anchorId="6E018EDD" wp14:editId="4CD2982A">
                  <wp:extent cx="106680" cy="106680"/>
                  <wp:effectExtent l="0" t="0" r="7620" b="7620"/>
                  <wp:docPr id="19" name="Graphic 1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175CD7AF" w14:textId="61779C88"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FCB207A"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0EA9C23D"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18D5070"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553ADF5"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6455E9B"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1E4B288B"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45F13DE"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0E8A0E68"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1576EB1"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723E5E01"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5DA9472B"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21C31BC"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4EACCF77" w14:textId="77777777" w:rsidR="003B6A92" w:rsidRPr="00F168D7" w:rsidRDefault="003B6A92" w:rsidP="001C6D31">
            <w:pPr>
              <w:tabs>
                <w:tab w:val="left" w:pos="6900"/>
              </w:tabs>
              <w:spacing w:after="240"/>
              <w:contextualSpacing/>
              <w:jc w:val="center"/>
              <w:rPr>
                <w:rFonts w:ascii="Poppins" w:hAnsi="Poppins" w:cs="Poppins"/>
                <w:sz w:val="18"/>
                <w:szCs w:val="18"/>
              </w:rPr>
            </w:pPr>
          </w:p>
        </w:tc>
      </w:tr>
      <w:tr w:rsidR="003B6A92" w:rsidRPr="00F168D7" w14:paraId="4798DFB9" w14:textId="77777777" w:rsidTr="001C6D31">
        <w:trPr>
          <w:jc w:val="center"/>
        </w:trPr>
        <w:tc>
          <w:tcPr>
            <w:tcW w:w="3118" w:type="dxa"/>
            <w:tcBorders>
              <w:left w:val="nil"/>
              <w:right w:val="nil"/>
            </w:tcBorders>
            <w:vAlign w:val="center"/>
          </w:tcPr>
          <w:p w14:paraId="05A2BA9F" w14:textId="77777777" w:rsidR="003B6A92" w:rsidRPr="003B6A92" w:rsidRDefault="003B6A92" w:rsidP="001C6D31">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Managing conflict in research supervision</w:t>
            </w:r>
          </w:p>
        </w:tc>
        <w:tc>
          <w:tcPr>
            <w:tcW w:w="426" w:type="dxa"/>
            <w:tcBorders>
              <w:left w:val="nil"/>
              <w:right w:val="single" w:sz="4" w:space="0" w:color="FFFFFF" w:themeColor="background1"/>
            </w:tcBorders>
            <w:shd w:val="clear" w:color="auto" w:fill="D9E2F3" w:themeFill="accent1" w:themeFillTint="33"/>
          </w:tcPr>
          <w:p w14:paraId="4EDE20A8"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3A979E08"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59659F1"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40565DD" w14:textId="77777777" w:rsidR="003B6A92" w:rsidRPr="00F168D7" w:rsidRDefault="003B6A92" w:rsidP="001C6D31">
            <w:pPr>
              <w:tabs>
                <w:tab w:val="left" w:pos="6900"/>
              </w:tabs>
              <w:spacing w:after="240"/>
              <w:contextualSpacing/>
              <w:jc w:val="center"/>
              <w:rPr>
                <w:rFonts w:ascii="Poppins" w:hAnsi="Poppins" w:cs="Poppins"/>
                <w:noProof/>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E21BE07"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1F83FE38"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5BC5E92"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684D1AB"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06C63A9"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093842BC"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E64CEFB"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0C65653A"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28E92715"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138D0F46"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58F9E36"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11B556C9"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74CF1656" w14:textId="3210D46C" w:rsidR="003B6A92" w:rsidRPr="00F168D7" w:rsidRDefault="00EB5EE5" w:rsidP="001C6D31">
            <w:pPr>
              <w:tabs>
                <w:tab w:val="left" w:pos="6900"/>
              </w:tabs>
              <w:spacing w:after="240"/>
              <w:contextualSpacing/>
              <w:jc w:val="center"/>
              <w:rPr>
                <w:rFonts w:ascii="Poppins" w:hAnsi="Poppins" w:cs="Poppins"/>
                <w:sz w:val="18"/>
                <w:szCs w:val="18"/>
              </w:rPr>
            </w:pPr>
            <w:r>
              <w:rPr>
                <w:noProof/>
              </w:rPr>
              <w:drawing>
                <wp:inline distT="0" distB="0" distL="0" distR="0" wp14:anchorId="4AB1EFB4" wp14:editId="27459646">
                  <wp:extent cx="106680" cy="106680"/>
                  <wp:effectExtent l="0" t="0" r="7620" b="7620"/>
                  <wp:docPr id="20" name="Graphic 2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r>
      <w:tr w:rsidR="003B6A92" w:rsidRPr="00F168D7" w14:paraId="4BB1567A" w14:textId="77777777" w:rsidTr="001C6D31">
        <w:trPr>
          <w:jc w:val="center"/>
        </w:trPr>
        <w:tc>
          <w:tcPr>
            <w:tcW w:w="3118" w:type="dxa"/>
            <w:tcBorders>
              <w:left w:val="nil"/>
              <w:right w:val="nil"/>
            </w:tcBorders>
            <w:vAlign w:val="center"/>
          </w:tcPr>
          <w:p w14:paraId="15171112" w14:textId="77777777" w:rsidR="003B6A92" w:rsidRPr="003B6A92" w:rsidRDefault="003B6A92" w:rsidP="001C6D31">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Statistical analysis with ‘R’</w:t>
            </w:r>
          </w:p>
        </w:tc>
        <w:tc>
          <w:tcPr>
            <w:tcW w:w="426" w:type="dxa"/>
            <w:tcBorders>
              <w:left w:val="nil"/>
              <w:right w:val="single" w:sz="4" w:space="0" w:color="FFFFFF" w:themeColor="background1"/>
            </w:tcBorders>
            <w:shd w:val="clear" w:color="auto" w:fill="D9E2F3" w:themeFill="accent1" w:themeFillTint="33"/>
          </w:tcPr>
          <w:p w14:paraId="30F69617"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7EE8ACD2"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F3AE488" w14:textId="2D6824A0" w:rsidR="003B6A92" w:rsidRPr="00F168D7" w:rsidRDefault="00EB5EE5" w:rsidP="001C6D31">
            <w:pPr>
              <w:tabs>
                <w:tab w:val="left" w:pos="6900"/>
              </w:tabs>
              <w:spacing w:after="240"/>
              <w:contextualSpacing/>
              <w:jc w:val="center"/>
              <w:rPr>
                <w:rFonts w:ascii="Poppins" w:hAnsi="Poppins" w:cs="Poppins"/>
                <w:sz w:val="18"/>
                <w:szCs w:val="18"/>
              </w:rPr>
            </w:pPr>
            <w:r>
              <w:rPr>
                <w:noProof/>
              </w:rPr>
              <w:drawing>
                <wp:inline distT="0" distB="0" distL="0" distR="0" wp14:anchorId="0F51E498" wp14:editId="53BB6639">
                  <wp:extent cx="106680" cy="106680"/>
                  <wp:effectExtent l="0" t="0" r="7620" b="7620"/>
                  <wp:docPr id="21" name="Graphic 2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15E1324" w14:textId="77777777" w:rsidR="003B6A92" w:rsidRPr="00F168D7" w:rsidRDefault="003B6A92" w:rsidP="001C6D31">
            <w:pPr>
              <w:tabs>
                <w:tab w:val="left" w:pos="6900"/>
              </w:tabs>
              <w:spacing w:after="240"/>
              <w:contextualSpacing/>
              <w:jc w:val="center"/>
              <w:rPr>
                <w:rFonts w:ascii="Poppins" w:hAnsi="Poppins" w:cs="Poppins"/>
                <w:noProof/>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21112ED6"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2B3E8AA8"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195A0A61"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E4CD952"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5539ED76"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2A57BD6E"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30AFE94"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7D53088"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28B3B72A"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11868400"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082C140"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633C9881"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26B36834" w14:textId="77777777" w:rsidR="003B6A92" w:rsidRPr="00F168D7" w:rsidRDefault="003B6A92" w:rsidP="001C6D31">
            <w:pPr>
              <w:tabs>
                <w:tab w:val="left" w:pos="6900"/>
              </w:tabs>
              <w:spacing w:after="240"/>
              <w:contextualSpacing/>
              <w:jc w:val="center"/>
              <w:rPr>
                <w:rFonts w:ascii="Poppins" w:hAnsi="Poppins" w:cs="Poppins"/>
                <w:sz w:val="18"/>
                <w:szCs w:val="18"/>
              </w:rPr>
            </w:pPr>
          </w:p>
        </w:tc>
      </w:tr>
      <w:tr w:rsidR="003B6A92" w:rsidRPr="00F168D7" w14:paraId="61F028DE" w14:textId="77777777" w:rsidTr="001C6D31">
        <w:trPr>
          <w:jc w:val="center"/>
        </w:trPr>
        <w:tc>
          <w:tcPr>
            <w:tcW w:w="3118" w:type="dxa"/>
            <w:tcBorders>
              <w:left w:val="nil"/>
              <w:right w:val="nil"/>
            </w:tcBorders>
            <w:vAlign w:val="center"/>
          </w:tcPr>
          <w:p w14:paraId="6D4F5A03" w14:textId="77777777" w:rsidR="003B6A92" w:rsidRPr="003B6A92" w:rsidRDefault="003B6A92" w:rsidP="001C6D31">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The discussion chapter</w:t>
            </w:r>
          </w:p>
        </w:tc>
        <w:tc>
          <w:tcPr>
            <w:tcW w:w="426" w:type="dxa"/>
            <w:tcBorders>
              <w:left w:val="nil"/>
              <w:right w:val="single" w:sz="4" w:space="0" w:color="FFFFFF" w:themeColor="background1"/>
            </w:tcBorders>
            <w:shd w:val="clear" w:color="auto" w:fill="D9E2F3" w:themeFill="accent1" w:themeFillTint="33"/>
          </w:tcPr>
          <w:p w14:paraId="183D212D"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7C2E6707"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1B3373C7"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1FED5311" w14:textId="71D0A9EF" w:rsidR="003B6A92" w:rsidRPr="00F168D7" w:rsidRDefault="00EB5EE5" w:rsidP="001C6D31">
            <w:pPr>
              <w:tabs>
                <w:tab w:val="left" w:pos="6900"/>
              </w:tabs>
              <w:spacing w:after="240"/>
              <w:contextualSpacing/>
              <w:jc w:val="center"/>
              <w:rPr>
                <w:rFonts w:ascii="Poppins" w:hAnsi="Poppins" w:cs="Poppins"/>
                <w:noProof/>
                <w:sz w:val="18"/>
                <w:szCs w:val="18"/>
              </w:rPr>
            </w:pPr>
            <w:r>
              <w:rPr>
                <w:noProof/>
              </w:rPr>
              <w:drawing>
                <wp:inline distT="0" distB="0" distL="0" distR="0" wp14:anchorId="6D142EC2" wp14:editId="3A52A8E9">
                  <wp:extent cx="106680" cy="106680"/>
                  <wp:effectExtent l="0" t="0" r="7620" b="7620"/>
                  <wp:docPr id="22" name="Graphic 2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E98685F"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67E9035D"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132F48D"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ADCC965"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1327116B"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5CD3F4A9"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A5DD97A"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0D6CEE3F"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26FCA0F5"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44B7A814"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54B7CF45"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A977943"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1013C819" w14:textId="77777777" w:rsidR="003B6A92" w:rsidRPr="00F168D7" w:rsidRDefault="003B6A92" w:rsidP="001C6D31">
            <w:pPr>
              <w:tabs>
                <w:tab w:val="left" w:pos="6900"/>
              </w:tabs>
              <w:spacing w:after="240"/>
              <w:contextualSpacing/>
              <w:jc w:val="center"/>
              <w:rPr>
                <w:rFonts w:ascii="Poppins" w:hAnsi="Poppins" w:cs="Poppins"/>
                <w:sz w:val="18"/>
                <w:szCs w:val="18"/>
              </w:rPr>
            </w:pPr>
          </w:p>
        </w:tc>
      </w:tr>
      <w:tr w:rsidR="003B6A92" w:rsidRPr="00F168D7" w14:paraId="592C1C42" w14:textId="77777777" w:rsidTr="001C6D31">
        <w:trPr>
          <w:jc w:val="center"/>
        </w:trPr>
        <w:tc>
          <w:tcPr>
            <w:tcW w:w="3118" w:type="dxa"/>
            <w:tcBorders>
              <w:left w:val="nil"/>
              <w:right w:val="nil"/>
            </w:tcBorders>
            <w:vAlign w:val="center"/>
          </w:tcPr>
          <w:p w14:paraId="555CB8EB" w14:textId="77777777" w:rsidR="003B6A92" w:rsidRPr="003B6A92" w:rsidRDefault="003B6A92" w:rsidP="001C6D31">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Writing and pitching Opinion Pieces</w:t>
            </w:r>
          </w:p>
        </w:tc>
        <w:tc>
          <w:tcPr>
            <w:tcW w:w="426" w:type="dxa"/>
            <w:tcBorders>
              <w:left w:val="nil"/>
              <w:right w:val="single" w:sz="4" w:space="0" w:color="FFFFFF" w:themeColor="background1"/>
            </w:tcBorders>
            <w:shd w:val="clear" w:color="auto" w:fill="D9E2F3" w:themeFill="accent1" w:themeFillTint="33"/>
          </w:tcPr>
          <w:p w14:paraId="612EFB44"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626A4F1F"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236A35ED"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CA37A86" w14:textId="77777777" w:rsidR="003B6A92" w:rsidRPr="00F168D7" w:rsidRDefault="003B6A92" w:rsidP="001C6D31">
            <w:pPr>
              <w:tabs>
                <w:tab w:val="left" w:pos="6900"/>
              </w:tabs>
              <w:spacing w:after="240"/>
              <w:contextualSpacing/>
              <w:jc w:val="center"/>
              <w:rPr>
                <w:rFonts w:ascii="Poppins" w:hAnsi="Poppins" w:cs="Poppins"/>
                <w:noProof/>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6A02DB6"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2A068073"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567A93BE"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782C34E"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E8B54AA"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323BC29E"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9A5FE77"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01FF79E"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56B40D0" w14:textId="1E4ED930" w:rsidR="003B6A92" w:rsidRPr="00F168D7" w:rsidRDefault="00DE524F" w:rsidP="001C6D31">
            <w:pPr>
              <w:tabs>
                <w:tab w:val="left" w:pos="6900"/>
              </w:tabs>
              <w:spacing w:after="240"/>
              <w:contextualSpacing/>
              <w:jc w:val="center"/>
              <w:rPr>
                <w:rFonts w:ascii="Poppins" w:hAnsi="Poppins" w:cs="Poppins"/>
                <w:sz w:val="18"/>
                <w:szCs w:val="18"/>
              </w:rPr>
            </w:pPr>
            <w:r>
              <w:rPr>
                <w:noProof/>
              </w:rPr>
              <w:drawing>
                <wp:inline distT="0" distB="0" distL="0" distR="0" wp14:anchorId="51EED3D6" wp14:editId="5241AAEF">
                  <wp:extent cx="106680" cy="106680"/>
                  <wp:effectExtent l="0" t="0" r="7620" b="7620"/>
                  <wp:docPr id="23" name="Graphic 2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0EA2524B"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43BBBDA"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2A23AF1"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24BBF17D" w14:textId="77777777" w:rsidR="003B6A92" w:rsidRPr="00F168D7" w:rsidRDefault="003B6A92" w:rsidP="001C6D31">
            <w:pPr>
              <w:tabs>
                <w:tab w:val="left" w:pos="6900"/>
              </w:tabs>
              <w:spacing w:after="240"/>
              <w:contextualSpacing/>
              <w:jc w:val="center"/>
              <w:rPr>
                <w:rFonts w:ascii="Poppins" w:hAnsi="Poppins" w:cs="Poppins"/>
                <w:sz w:val="18"/>
                <w:szCs w:val="18"/>
              </w:rPr>
            </w:pPr>
          </w:p>
        </w:tc>
      </w:tr>
      <w:tr w:rsidR="003B6A92" w:rsidRPr="00F168D7" w14:paraId="7A07AB9E" w14:textId="77777777" w:rsidTr="001C6D31">
        <w:trPr>
          <w:jc w:val="center"/>
        </w:trPr>
        <w:tc>
          <w:tcPr>
            <w:tcW w:w="3118" w:type="dxa"/>
            <w:tcBorders>
              <w:left w:val="nil"/>
              <w:right w:val="nil"/>
            </w:tcBorders>
            <w:vAlign w:val="center"/>
          </w:tcPr>
          <w:p w14:paraId="0C44E446" w14:textId="77777777" w:rsidR="003B6A92" w:rsidRPr="003B6A92" w:rsidRDefault="003B6A92" w:rsidP="001C6D31">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How to write a convincing conclusion chapter</w:t>
            </w:r>
          </w:p>
        </w:tc>
        <w:tc>
          <w:tcPr>
            <w:tcW w:w="426" w:type="dxa"/>
            <w:tcBorders>
              <w:left w:val="nil"/>
              <w:right w:val="single" w:sz="4" w:space="0" w:color="FFFFFF" w:themeColor="background1"/>
            </w:tcBorders>
            <w:shd w:val="clear" w:color="auto" w:fill="D9E2F3" w:themeFill="accent1" w:themeFillTint="33"/>
          </w:tcPr>
          <w:p w14:paraId="49F6122B"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0023D311"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7964E5AD"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2ECC0806" w14:textId="47F3B6A3" w:rsidR="003B6A92" w:rsidRPr="00F168D7" w:rsidRDefault="00DE524F" w:rsidP="001C6D31">
            <w:pPr>
              <w:tabs>
                <w:tab w:val="left" w:pos="6900"/>
              </w:tabs>
              <w:spacing w:after="240"/>
              <w:contextualSpacing/>
              <w:jc w:val="center"/>
              <w:rPr>
                <w:rFonts w:ascii="Poppins" w:hAnsi="Poppins" w:cs="Poppins"/>
                <w:noProof/>
                <w:sz w:val="18"/>
                <w:szCs w:val="18"/>
              </w:rPr>
            </w:pPr>
            <w:r>
              <w:rPr>
                <w:noProof/>
              </w:rPr>
              <w:drawing>
                <wp:inline distT="0" distB="0" distL="0" distR="0" wp14:anchorId="6BB2686C" wp14:editId="365CF5F0">
                  <wp:extent cx="106680" cy="106680"/>
                  <wp:effectExtent l="0" t="0" r="7620" b="7620"/>
                  <wp:docPr id="24" name="Graphic 2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45C9EE0"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5047E944"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1CCB323"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550132F6"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A0CDAEA"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4A370ACA"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CA5C1AC"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E03B89A"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2FCDD2F9"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06236AEF"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17CA0973"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CD94437"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761AB7BC" w14:textId="77777777" w:rsidR="003B6A92" w:rsidRPr="00F168D7" w:rsidRDefault="003B6A92" w:rsidP="001C6D31">
            <w:pPr>
              <w:tabs>
                <w:tab w:val="left" w:pos="6900"/>
              </w:tabs>
              <w:spacing w:after="240"/>
              <w:contextualSpacing/>
              <w:jc w:val="center"/>
              <w:rPr>
                <w:rFonts w:ascii="Poppins" w:hAnsi="Poppins" w:cs="Poppins"/>
                <w:sz w:val="18"/>
                <w:szCs w:val="18"/>
              </w:rPr>
            </w:pPr>
          </w:p>
        </w:tc>
      </w:tr>
      <w:tr w:rsidR="003B6A92" w:rsidRPr="00F168D7" w14:paraId="0023542E" w14:textId="77777777" w:rsidTr="001C6D31">
        <w:trPr>
          <w:jc w:val="center"/>
        </w:trPr>
        <w:tc>
          <w:tcPr>
            <w:tcW w:w="3118" w:type="dxa"/>
            <w:tcBorders>
              <w:left w:val="nil"/>
              <w:right w:val="nil"/>
            </w:tcBorders>
            <w:vAlign w:val="center"/>
          </w:tcPr>
          <w:p w14:paraId="134FC436" w14:textId="77777777" w:rsidR="003B6A92" w:rsidRPr="003B6A92" w:rsidRDefault="003B6A92" w:rsidP="001C6D31">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How to manage my research data</w:t>
            </w:r>
          </w:p>
        </w:tc>
        <w:tc>
          <w:tcPr>
            <w:tcW w:w="426" w:type="dxa"/>
            <w:tcBorders>
              <w:left w:val="nil"/>
              <w:right w:val="single" w:sz="4" w:space="0" w:color="FFFFFF" w:themeColor="background1"/>
            </w:tcBorders>
            <w:shd w:val="clear" w:color="auto" w:fill="D9E2F3" w:themeFill="accent1" w:themeFillTint="33"/>
          </w:tcPr>
          <w:p w14:paraId="7627102C"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53A46FE7"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665DDF0" w14:textId="45C74770" w:rsidR="003B6A92" w:rsidRPr="00F168D7" w:rsidRDefault="00DE524F" w:rsidP="001C6D31">
            <w:pPr>
              <w:tabs>
                <w:tab w:val="left" w:pos="6900"/>
              </w:tabs>
              <w:spacing w:after="240"/>
              <w:contextualSpacing/>
              <w:jc w:val="center"/>
              <w:rPr>
                <w:rFonts w:ascii="Poppins" w:hAnsi="Poppins" w:cs="Poppins"/>
                <w:sz w:val="18"/>
                <w:szCs w:val="18"/>
              </w:rPr>
            </w:pPr>
            <w:r>
              <w:rPr>
                <w:noProof/>
              </w:rPr>
              <w:drawing>
                <wp:inline distT="0" distB="0" distL="0" distR="0" wp14:anchorId="090C5AA6" wp14:editId="39FE464E">
                  <wp:extent cx="106680" cy="106680"/>
                  <wp:effectExtent l="0" t="0" r="7620" b="7620"/>
                  <wp:docPr id="25" name="Graphic 2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D00250A" w14:textId="77777777" w:rsidR="003B6A92" w:rsidRPr="00F168D7" w:rsidRDefault="003B6A92" w:rsidP="001C6D31">
            <w:pPr>
              <w:tabs>
                <w:tab w:val="left" w:pos="6900"/>
              </w:tabs>
              <w:spacing w:after="240"/>
              <w:contextualSpacing/>
              <w:jc w:val="center"/>
              <w:rPr>
                <w:rFonts w:ascii="Poppins" w:hAnsi="Poppins" w:cs="Poppins"/>
                <w:noProof/>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999DD34"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5EC7F55F"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81D236A"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50E4748C"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6757ECEF"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33297101"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57E10795"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EECBF42"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0B7248E8"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3A639E8F"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1AC6A938"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525697F1"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5F0FE725" w14:textId="77777777" w:rsidR="003B6A92" w:rsidRPr="00F168D7" w:rsidRDefault="003B6A92" w:rsidP="001C6D31">
            <w:pPr>
              <w:tabs>
                <w:tab w:val="left" w:pos="6900"/>
              </w:tabs>
              <w:spacing w:after="240"/>
              <w:contextualSpacing/>
              <w:jc w:val="center"/>
              <w:rPr>
                <w:rFonts w:ascii="Poppins" w:hAnsi="Poppins" w:cs="Poppins"/>
                <w:sz w:val="18"/>
                <w:szCs w:val="18"/>
              </w:rPr>
            </w:pPr>
          </w:p>
        </w:tc>
      </w:tr>
      <w:tr w:rsidR="003B6A92" w:rsidRPr="00F168D7" w14:paraId="71151ACB" w14:textId="77777777" w:rsidTr="001C6D31">
        <w:trPr>
          <w:jc w:val="center"/>
        </w:trPr>
        <w:tc>
          <w:tcPr>
            <w:tcW w:w="3118" w:type="dxa"/>
            <w:tcBorders>
              <w:left w:val="nil"/>
              <w:right w:val="nil"/>
            </w:tcBorders>
            <w:vAlign w:val="center"/>
          </w:tcPr>
          <w:p w14:paraId="6661251A" w14:textId="77777777" w:rsidR="003B6A92" w:rsidRPr="003B6A92" w:rsidRDefault="003B6A92" w:rsidP="001C6D31">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How to survive the Oral Defence: Tips and tricks</w:t>
            </w:r>
          </w:p>
        </w:tc>
        <w:tc>
          <w:tcPr>
            <w:tcW w:w="426" w:type="dxa"/>
            <w:tcBorders>
              <w:left w:val="nil"/>
              <w:right w:val="single" w:sz="4" w:space="0" w:color="FFFFFF" w:themeColor="background1"/>
            </w:tcBorders>
            <w:shd w:val="clear" w:color="auto" w:fill="D9E2F3" w:themeFill="accent1" w:themeFillTint="33"/>
          </w:tcPr>
          <w:p w14:paraId="37D93FB9"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246E65F0"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A4977D6"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2F8729CE" w14:textId="07FD35F6"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F5B8E3D"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266CA22A"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095DD3B"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054EE37"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554355EC"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13442371"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8106CB5"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927409B"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21E666E2"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1F05A726" w14:textId="0CC25947" w:rsidR="003B6A92" w:rsidRPr="00F168D7" w:rsidRDefault="00DE524F" w:rsidP="001C6D31">
            <w:pPr>
              <w:tabs>
                <w:tab w:val="left" w:pos="6900"/>
              </w:tabs>
              <w:spacing w:after="240"/>
              <w:contextualSpacing/>
              <w:jc w:val="center"/>
              <w:rPr>
                <w:rFonts w:ascii="Poppins" w:hAnsi="Poppins" w:cs="Poppins"/>
                <w:sz w:val="18"/>
                <w:szCs w:val="18"/>
              </w:rPr>
            </w:pPr>
            <w:r>
              <w:rPr>
                <w:noProof/>
              </w:rPr>
              <w:drawing>
                <wp:inline distT="0" distB="0" distL="0" distR="0" wp14:anchorId="16E7AFDE" wp14:editId="51529E88">
                  <wp:extent cx="106680" cy="106680"/>
                  <wp:effectExtent l="0" t="0" r="7620" b="7620"/>
                  <wp:docPr id="26" name="Graphic 2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FFFFFF" w:themeFill="background1"/>
          </w:tcPr>
          <w:p w14:paraId="36EA1560"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D42E309"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1A0C9DF9" w14:textId="77777777" w:rsidR="003B6A92" w:rsidRPr="00F168D7" w:rsidRDefault="003B6A92" w:rsidP="001C6D31">
            <w:pPr>
              <w:tabs>
                <w:tab w:val="left" w:pos="6900"/>
              </w:tabs>
              <w:spacing w:after="240"/>
              <w:contextualSpacing/>
              <w:jc w:val="center"/>
              <w:rPr>
                <w:rFonts w:ascii="Poppins" w:hAnsi="Poppins" w:cs="Poppins"/>
                <w:sz w:val="18"/>
                <w:szCs w:val="18"/>
              </w:rPr>
            </w:pPr>
          </w:p>
        </w:tc>
      </w:tr>
      <w:tr w:rsidR="003B6A92" w:rsidRPr="00F168D7" w14:paraId="53EA7A97" w14:textId="77777777" w:rsidTr="001C6D31">
        <w:trPr>
          <w:jc w:val="center"/>
        </w:trPr>
        <w:tc>
          <w:tcPr>
            <w:tcW w:w="3118" w:type="dxa"/>
            <w:tcBorders>
              <w:left w:val="nil"/>
              <w:right w:val="nil"/>
            </w:tcBorders>
            <w:vAlign w:val="center"/>
          </w:tcPr>
          <w:p w14:paraId="51B1C692" w14:textId="77777777" w:rsidR="003B6A92" w:rsidRPr="003B6A92" w:rsidRDefault="003B6A92" w:rsidP="001C6D31">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Effective supervision meetings</w:t>
            </w:r>
          </w:p>
        </w:tc>
        <w:tc>
          <w:tcPr>
            <w:tcW w:w="426" w:type="dxa"/>
            <w:tcBorders>
              <w:left w:val="nil"/>
              <w:right w:val="single" w:sz="4" w:space="0" w:color="FFFFFF" w:themeColor="background1"/>
            </w:tcBorders>
            <w:shd w:val="clear" w:color="auto" w:fill="D9E2F3" w:themeFill="accent1" w:themeFillTint="33"/>
          </w:tcPr>
          <w:p w14:paraId="2C1BAD60"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3CD709A7"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209A13FA"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1FD1C29" w14:textId="77777777" w:rsidR="003B6A92" w:rsidRPr="00F168D7" w:rsidRDefault="003B6A92" w:rsidP="001C6D31">
            <w:pPr>
              <w:tabs>
                <w:tab w:val="left" w:pos="6900"/>
              </w:tabs>
              <w:spacing w:after="240"/>
              <w:contextualSpacing/>
              <w:jc w:val="center"/>
              <w:rPr>
                <w:rFonts w:ascii="Poppins" w:hAnsi="Poppins" w:cs="Poppins"/>
                <w:noProof/>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762E2F87"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64E237B1"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557F5FA2"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1284BDFE"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9798195"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156CEF79"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F2BAD3B"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19A173B9"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1E13807"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182F4ABF"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695351EF"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C7B21C7"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5ACBB4F8" w14:textId="7C0D3DE5" w:rsidR="003B6A92" w:rsidRPr="00F168D7" w:rsidRDefault="00DE524F" w:rsidP="001C6D31">
            <w:pPr>
              <w:tabs>
                <w:tab w:val="left" w:pos="6900"/>
              </w:tabs>
              <w:spacing w:after="240"/>
              <w:contextualSpacing/>
              <w:jc w:val="center"/>
              <w:rPr>
                <w:rFonts w:ascii="Poppins" w:hAnsi="Poppins" w:cs="Poppins"/>
                <w:sz w:val="18"/>
                <w:szCs w:val="18"/>
              </w:rPr>
            </w:pPr>
            <w:r>
              <w:rPr>
                <w:noProof/>
              </w:rPr>
              <w:drawing>
                <wp:inline distT="0" distB="0" distL="0" distR="0" wp14:anchorId="230C61AB" wp14:editId="2D0BB11E">
                  <wp:extent cx="106680" cy="106680"/>
                  <wp:effectExtent l="0" t="0" r="7620" b="7620"/>
                  <wp:docPr id="27" name="Graphic 2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r>
      <w:tr w:rsidR="003B6A92" w:rsidRPr="00F168D7" w14:paraId="071112BF" w14:textId="77777777" w:rsidTr="001C6D31">
        <w:trPr>
          <w:jc w:val="center"/>
        </w:trPr>
        <w:tc>
          <w:tcPr>
            <w:tcW w:w="3118" w:type="dxa"/>
            <w:tcBorders>
              <w:left w:val="nil"/>
              <w:right w:val="nil"/>
            </w:tcBorders>
            <w:vAlign w:val="center"/>
          </w:tcPr>
          <w:p w14:paraId="656DCD4B" w14:textId="77777777" w:rsidR="003B6A92" w:rsidRPr="003B6A92" w:rsidRDefault="003B6A92" w:rsidP="001C6D31">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How to make/give a great presentation</w:t>
            </w:r>
          </w:p>
        </w:tc>
        <w:tc>
          <w:tcPr>
            <w:tcW w:w="426" w:type="dxa"/>
            <w:tcBorders>
              <w:left w:val="nil"/>
              <w:right w:val="single" w:sz="4" w:space="0" w:color="FFFFFF" w:themeColor="background1"/>
            </w:tcBorders>
            <w:shd w:val="clear" w:color="auto" w:fill="D9E2F3" w:themeFill="accent1" w:themeFillTint="33"/>
          </w:tcPr>
          <w:p w14:paraId="4069994D"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2E2AFDC2"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4255CCB3"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709AC4F8" w14:textId="77777777" w:rsidR="003B6A92" w:rsidRPr="00F168D7" w:rsidRDefault="003B6A92" w:rsidP="001C6D31">
            <w:pPr>
              <w:tabs>
                <w:tab w:val="left" w:pos="6900"/>
              </w:tabs>
              <w:spacing w:after="240"/>
              <w:contextualSpacing/>
              <w:jc w:val="center"/>
              <w:rPr>
                <w:rFonts w:ascii="Poppins" w:hAnsi="Poppins" w:cs="Poppins"/>
                <w:noProof/>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7C83450B"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52FCA703"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1A00D35"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4279268"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6D2865B0"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41D1FCD6"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FDD66CC"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BBD7DC5"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0F8ECA5B"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73F5CC16" w14:textId="2B958097" w:rsidR="003B6A92" w:rsidRPr="00F168D7" w:rsidRDefault="00DE524F" w:rsidP="001C6D31">
            <w:pPr>
              <w:tabs>
                <w:tab w:val="left" w:pos="6900"/>
              </w:tabs>
              <w:spacing w:after="240"/>
              <w:contextualSpacing/>
              <w:jc w:val="center"/>
              <w:rPr>
                <w:rFonts w:ascii="Poppins" w:hAnsi="Poppins" w:cs="Poppins"/>
                <w:sz w:val="18"/>
                <w:szCs w:val="18"/>
              </w:rPr>
            </w:pPr>
            <w:r>
              <w:rPr>
                <w:noProof/>
              </w:rPr>
              <w:drawing>
                <wp:inline distT="0" distB="0" distL="0" distR="0" wp14:anchorId="2172D934" wp14:editId="4E036A25">
                  <wp:extent cx="106680" cy="106680"/>
                  <wp:effectExtent l="0" t="0" r="7620" b="7620"/>
                  <wp:docPr id="28" name="Graphic 2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FFFFFF" w:themeFill="background1"/>
          </w:tcPr>
          <w:p w14:paraId="37A36FB0"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14008AFB"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73E08311" w14:textId="77777777" w:rsidR="003B6A92" w:rsidRPr="00F168D7" w:rsidRDefault="003B6A92" w:rsidP="001C6D31">
            <w:pPr>
              <w:tabs>
                <w:tab w:val="left" w:pos="6900"/>
              </w:tabs>
              <w:spacing w:after="240"/>
              <w:contextualSpacing/>
              <w:jc w:val="center"/>
              <w:rPr>
                <w:rFonts w:ascii="Poppins" w:hAnsi="Poppins" w:cs="Poppins"/>
                <w:sz w:val="18"/>
                <w:szCs w:val="18"/>
              </w:rPr>
            </w:pPr>
          </w:p>
        </w:tc>
      </w:tr>
      <w:tr w:rsidR="003B6A92" w:rsidRPr="00F168D7" w14:paraId="78D14190" w14:textId="77777777" w:rsidTr="001C6D31">
        <w:trPr>
          <w:jc w:val="center"/>
        </w:trPr>
        <w:tc>
          <w:tcPr>
            <w:tcW w:w="3118" w:type="dxa"/>
            <w:tcBorders>
              <w:left w:val="nil"/>
              <w:right w:val="nil"/>
            </w:tcBorders>
            <w:vAlign w:val="center"/>
          </w:tcPr>
          <w:p w14:paraId="3508EEB2" w14:textId="77777777" w:rsidR="003B6A92" w:rsidRPr="003B6A92" w:rsidRDefault="003B6A92" w:rsidP="001C6D31">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CV and Cover letters that stand out</w:t>
            </w:r>
          </w:p>
        </w:tc>
        <w:tc>
          <w:tcPr>
            <w:tcW w:w="426" w:type="dxa"/>
            <w:tcBorders>
              <w:left w:val="nil"/>
              <w:right w:val="single" w:sz="4" w:space="0" w:color="FFFFFF" w:themeColor="background1"/>
            </w:tcBorders>
            <w:shd w:val="clear" w:color="auto" w:fill="D9E2F3" w:themeFill="accent1" w:themeFillTint="33"/>
          </w:tcPr>
          <w:p w14:paraId="32B9FD2E"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24329160"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42FFC42D"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915C3F1" w14:textId="77777777" w:rsidR="003B6A92" w:rsidRPr="00F168D7" w:rsidRDefault="003B6A92" w:rsidP="001C6D31">
            <w:pPr>
              <w:tabs>
                <w:tab w:val="left" w:pos="6900"/>
              </w:tabs>
              <w:spacing w:after="240"/>
              <w:contextualSpacing/>
              <w:jc w:val="center"/>
              <w:rPr>
                <w:rFonts w:ascii="Poppins" w:hAnsi="Poppins" w:cs="Poppins"/>
                <w:noProof/>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030AED57"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553FCE96"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BE5423D"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52ADE4C"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89EF609"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55516473"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E877DEC"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1EF6A106"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768C384C"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7C58A2A2"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6F6417C3" w14:textId="69CC8A75" w:rsidR="003B6A92" w:rsidRPr="00F168D7" w:rsidRDefault="00777157" w:rsidP="001C6D31">
            <w:pPr>
              <w:tabs>
                <w:tab w:val="left" w:pos="6900"/>
              </w:tabs>
              <w:spacing w:after="240"/>
              <w:contextualSpacing/>
              <w:jc w:val="center"/>
              <w:rPr>
                <w:rFonts w:ascii="Poppins" w:hAnsi="Poppins" w:cs="Poppins"/>
                <w:sz w:val="18"/>
                <w:szCs w:val="18"/>
              </w:rPr>
            </w:pPr>
            <w:r>
              <w:rPr>
                <w:noProof/>
              </w:rPr>
              <w:drawing>
                <wp:inline distT="0" distB="0" distL="0" distR="0" wp14:anchorId="66E89C3E" wp14:editId="04BEEC64">
                  <wp:extent cx="106680" cy="106680"/>
                  <wp:effectExtent l="0" t="0" r="7620" b="7620"/>
                  <wp:docPr id="29" name="Graphic 2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FFFFFF" w:themeFill="background1"/>
          </w:tcPr>
          <w:p w14:paraId="6DF077DE"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3D336C5F" w14:textId="77777777" w:rsidR="003B6A92" w:rsidRPr="00F168D7" w:rsidRDefault="003B6A92" w:rsidP="001C6D31">
            <w:pPr>
              <w:tabs>
                <w:tab w:val="left" w:pos="6900"/>
              </w:tabs>
              <w:spacing w:after="240"/>
              <w:contextualSpacing/>
              <w:jc w:val="center"/>
              <w:rPr>
                <w:rFonts w:ascii="Poppins" w:hAnsi="Poppins" w:cs="Poppins"/>
                <w:sz w:val="18"/>
                <w:szCs w:val="18"/>
              </w:rPr>
            </w:pPr>
          </w:p>
        </w:tc>
      </w:tr>
      <w:tr w:rsidR="003B6A92" w:rsidRPr="00F168D7" w14:paraId="2C4CB487" w14:textId="77777777" w:rsidTr="001C6D31">
        <w:trPr>
          <w:jc w:val="center"/>
        </w:trPr>
        <w:tc>
          <w:tcPr>
            <w:tcW w:w="3118" w:type="dxa"/>
            <w:tcBorders>
              <w:left w:val="nil"/>
              <w:right w:val="nil"/>
            </w:tcBorders>
            <w:vAlign w:val="center"/>
          </w:tcPr>
          <w:p w14:paraId="0ECD3557" w14:textId="77777777" w:rsidR="003B6A92" w:rsidRPr="003B6A92" w:rsidRDefault="003B6A92" w:rsidP="001C6D31">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Understanding the Job Market</w:t>
            </w:r>
          </w:p>
        </w:tc>
        <w:tc>
          <w:tcPr>
            <w:tcW w:w="426" w:type="dxa"/>
            <w:tcBorders>
              <w:left w:val="nil"/>
              <w:right w:val="single" w:sz="4" w:space="0" w:color="FFFFFF" w:themeColor="background1"/>
            </w:tcBorders>
            <w:shd w:val="clear" w:color="auto" w:fill="D9E2F3" w:themeFill="accent1" w:themeFillTint="33"/>
          </w:tcPr>
          <w:p w14:paraId="7184002D"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7007B9AD"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736B2173"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FEF1F80" w14:textId="77777777" w:rsidR="003B6A92" w:rsidRPr="00F168D7" w:rsidRDefault="003B6A92" w:rsidP="001C6D31">
            <w:pPr>
              <w:tabs>
                <w:tab w:val="left" w:pos="6900"/>
              </w:tabs>
              <w:spacing w:after="240"/>
              <w:contextualSpacing/>
              <w:jc w:val="center"/>
              <w:rPr>
                <w:rFonts w:ascii="Poppins" w:hAnsi="Poppins" w:cs="Poppins"/>
                <w:noProof/>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439872E7"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4A7CD611"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22D3553"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B638141"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036254C3"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6E5A6E84"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1E4EA834"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4A979C3F"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551F00F"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23733AC1"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16A1C6A6" w14:textId="4A91032A" w:rsidR="003B6A92" w:rsidRPr="00F168D7" w:rsidRDefault="00777157" w:rsidP="001C6D31">
            <w:pPr>
              <w:tabs>
                <w:tab w:val="left" w:pos="6900"/>
              </w:tabs>
              <w:spacing w:after="240"/>
              <w:contextualSpacing/>
              <w:jc w:val="center"/>
              <w:rPr>
                <w:rFonts w:ascii="Poppins" w:hAnsi="Poppins" w:cs="Poppins"/>
                <w:sz w:val="18"/>
                <w:szCs w:val="18"/>
              </w:rPr>
            </w:pPr>
            <w:r>
              <w:rPr>
                <w:noProof/>
              </w:rPr>
              <w:drawing>
                <wp:inline distT="0" distB="0" distL="0" distR="0" wp14:anchorId="38334F81" wp14:editId="237DDB43">
                  <wp:extent cx="106680" cy="106680"/>
                  <wp:effectExtent l="0" t="0" r="7620" b="7620"/>
                  <wp:docPr id="30" name="Graphic 3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FFFFFF" w:themeFill="background1"/>
          </w:tcPr>
          <w:p w14:paraId="574E7B30"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78D8B2B5" w14:textId="77777777" w:rsidR="003B6A92" w:rsidRPr="00F168D7" w:rsidRDefault="003B6A92" w:rsidP="001C6D31">
            <w:pPr>
              <w:tabs>
                <w:tab w:val="left" w:pos="6900"/>
              </w:tabs>
              <w:spacing w:after="240"/>
              <w:contextualSpacing/>
              <w:jc w:val="center"/>
              <w:rPr>
                <w:rFonts w:ascii="Poppins" w:hAnsi="Poppins" w:cs="Poppins"/>
                <w:sz w:val="18"/>
                <w:szCs w:val="18"/>
              </w:rPr>
            </w:pPr>
          </w:p>
        </w:tc>
      </w:tr>
      <w:tr w:rsidR="003B6A92" w:rsidRPr="00F168D7" w14:paraId="1469BEA0" w14:textId="77777777" w:rsidTr="001C6D31">
        <w:trPr>
          <w:jc w:val="center"/>
        </w:trPr>
        <w:tc>
          <w:tcPr>
            <w:tcW w:w="3118" w:type="dxa"/>
            <w:tcBorders>
              <w:left w:val="nil"/>
              <w:right w:val="nil"/>
            </w:tcBorders>
            <w:vAlign w:val="center"/>
          </w:tcPr>
          <w:p w14:paraId="15B672BE" w14:textId="77777777" w:rsidR="003B6A92" w:rsidRPr="003B6A92" w:rsidRDefault="003B6A92" w:rsidP="001C6D31">
            <w:pPr>
              <w:tabs>
                <w:tab w:val="left" w:pos="6900"/>
              </w:tabs>
              <w:spacing w:after="240"/>
              <w:contextualSpacing/>
              <w:jc w:val="both"/>
              <w:rPr>
                <w:rFonts w:ascii="Poppins" w:hAnsi="Poppins" w:cs="Poppins"/>
                <w:sz w:val="17"/>
                <w:szCs w:val="17"/>
              </w:rPr>
            </w:pPr>
            <w:r w:rsidRPr="003B6A92">
              <w:rPr>
                <w:rFonts w:ascii="Poppins" w:hAnsi="Poppins" w:cs="Poppins"/>
                <w:color w:val="424242"/>
                <w:sz w:val="17"/>
                <w:szCs w:val="17"/>
              </w:rPr>
              <w:t>Promoting yourself and your research</w:t>
            </w:r>
          </w:p>
        </w:tc>
        <w:tc>
          <w:tcPr>
            <w:tcW w:w="426" w:type="dxa"/>
            <w:tcBorders>
              <w:left w:val="nil"/>
              <w:right w:val="single" w:sz="4" w:space="0" w:color="FFFFFF" w:themeColor="background1"/>
            </w:tcBorders>
            <w:shd w:val="clear" w:color="auto" w:fill="D9E2F3" w:themeFill="accent1" w:themeFillTint="33"/>
          </w:tcPr>
          <w:p w14:paraId="135C9262"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61686548"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7D027762"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2AAF0F2" w14:textId="77777777" w:rsidR="003B6A92" w:rsidRPr="00F168D7" w:rsidRDefault="003B6A92" w:rsidP="001C6D31">
            <w:pPr>
              <w:tabs>
                <w:tab w:val="left" w:pos="6900"/>
              </w:tabs>
              <w:spacing w:after="240"/>
              <w:contextualSpacing/>
              <w:jc w:val="center"/>
              <w:rPr>
                <w:rFonts w:ascii="Poppins" w:hAnsi="Poppins" w:cs="Poppins"/>
                <w:noProof/>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2EA67FA"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05A3C986"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776DC23"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5E82F57"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576CE390"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0762E5AE"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811F9EE"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4AE28BA"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085D5EC9"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0109F820"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6809274" w14:textId="7ABE4F00" w:rsidR="003B6A92" w:rsidRPr="00F168D7" w:rsidRDefault="00777157" w:rsidP="001C6D31">
            <w:pPr>
              <w:tabs>
                <w:tab w:val="left" w:pos="6900"/>
              </w:tabs>
              <w:spacing w:after="240"/>
              <w:contextualSpacing/>
              <w:jc w:val="center"/>
              <w:rPr>
                <w:rFonts w:ascii="Poppins" w:hAnsi="Poppins" w:cs="Poppins"/>
                <w:sz w:val="18"/>
                <w:szCs w:val="18"/>
              </w:rPr>
            </w:pPr>
            <w:r>
              <w:rPr>
                <w:noProof/>
              </w:rPr>
              <w:drawing>
                <wp:inline distT="0" distB="0" distL="0" distR="0" wp14:anchorId="71E99CCC" wp14:editId="2A312A3C">
                  <wp:extent cx="106680" cy="106680"/>
                  <wp:effectExtent l="0" t="0" r="7620" b="7620"/>
                  <wp:docPr id="31" name="Graphic 3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FFFFFF" w:themeFill="background1"/>
          </w:tcPr>
          <w:p w14:paraId="3D7F5A23"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59B1C89B" w14:textId="77777777" w:rsidR="003B6A92" w:rsidRPr="00F168D7" w:rsidRDefault="003B6A92" w:rsidP="001C6D31">
            <w:pPr>
              <w:tabs>
                <w:tab w:val="left" w:pos="6900"/>
              </w:tabs>
              <w:spacing w:after="240"/>
              <w:contextualSpacing/>
              <w:jc w:val="center"/>
              <w:rPr>
                <w:rFonts w:ascii="Poppins" w:hAnsi="Poppins" w:cs="Poppins"/>
                <w:sz w:val="18"/>
                <w:szCs w:val="18"/>
              </w:rPr>
            </w:pPr>
          </w:p>
        </w:tc>
      </w:tr>
      <w:tr w:rsidR="003B6A92" w:rsidRPr="00F168D7" w14:paraId="1BA13D30" w14:textId="77777777" w:rsidTr="001C6D31">
        <w:trPr>
          <w:jc w:val="center"/>
        </w:trPr>
        <w:tc>
          <w:tcPr>
            <w:tcW w:w="3118" w:type="dxa"/>
            <w:tcBorders>
              <w:left w:val="nil"/>
              <w:right w:val="nil"/>
            </w:tcBorders>
            <w:vAlign w:val="center"/>
          </w:tcPr>
          <w:p w14:paraId="37C2AB36" w14:textId="76E81582" w:rsidR="003B6A92" w:rsidRPr="003B6A92" w:rsidRDefault="00C16E20" w:rsidP="001C6D31">
            <w:pPr>
              <w:tabs>
                <w:tab w:val="left" w:pos="6900"/>
              </w:tabs>
              <w:spacing w:after="240"/>
              <w:contextualSpacing/>
              <w:jc w:val="both"/>
              <w:rPr>
                <w:rFonts w:ascii="Poppins" w:hAnsi="Poppins" w:cs="Poppins"/>
                <w:sz w:val="17"/>
                <w:szCs w:val="17"/>
              </w:rPr>
            </w:pPr>
            <w:r>
              <w:rPr>
                <w:rFonts w:ascii="Poppins" w:hAnsi="Poppins" w:cs="Poppins"/>
                <w:color w:val="424242"/>
                <w:sz w:val="17"/>
                <w:szCs w:val="17"/>
              </w:rPr>
              <w:t>Doctoral Induction</w:t>
            </w:r>
          </w:p>
        </w:tc>
        <w:tc>
          <w:tcPr>
            <w:tcW w:w="426" w:type="dxa"/>
            <w:tcBorders>
              <w:left w:val="nil"/>
              <w:right w:val="single" w:sz="4" w:space="0" w:color="FFFFFF" w:themeColor="background1"/>
            </w:tcBorders>
            <w:shd w:val="clear" w:color="auto" w:fill="D9E2F3" w:themeFill="accent1" w:themeFillTint="33"/>
          </w:tcPr>
          <w:p w14:paraId="422EFB1A"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1F63EF09"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7D5F6E6"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466DAC19" w14:textId="1AF1672F" w:rsidR="003B6A92" w:rsidRPr="00F168D7" w:rsidRDefault="003B6A92" w:rsidP="001C6D31">
            <w:pPr>
              <w:tabs>
                <w:tab w:val="left" w:pos="6900"/>
              </w:tabs>
              <w:spacing w:after="240"/>
              <w:contextualSpacing/>
              <w:jc w:val="center"/>
              <w:rPr>
                <w:rFonts w:ascii="Poppins" w:hAnsi="Poppins" w:cs="Poppins"/>
                <w:noProof/>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78700D0D"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7DB1A0FB"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279C7BA"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4EFFEDE"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6114B62"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1085EC69" w14:textId="3A102A60" w:rsidR="003B6A92" w:rsidRPr="00F168D7" w:rsidRDefault="00EA0ED4" w:rsidP="001C6D31">
            <w:pPr>
              <w:tabs>
                <w:tab w:val="left" w:pos="6900"/>
              </w:tabs>
              <w:spacing w:after="240"/>
              <w:contextualSpacing/>
              <w:jc w:val="center"/>
              <w:rPr>
                <w:rFonts w:ascii="Poppins" w:hAnsi="Poppins" w:cs="Poppins"/>
                <w:sz w:val="18"/>
                <w:szCs w:val="18"/>
              </w:rPr>
            </w:pPr>
            <w:r>
              <w:rPr>
                <w:noProof/>
              </w:rPr>
              <w:drawing>
                <wp:inline distT="0" distB="0" distL="0" distR="0" wp14:anchorId="19367679" wp14:editId="596BD260">
                  <wp:extent cx="106680" cy="106680"/>
                  <wp:effectExtent l="0" t="0" r="7620" b="7620"/>
                  <wp:docPr id="448" name="Graphic 44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FFFFFF" w:themeFill="background1"/>
          </w:tcPr>
          <w:p w14:paraId="7CCB2AB8"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1932C5FD"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4BE2392D"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40B84B04"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79229FDB"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405B98BB" w14:textId="77777777" w:rsidR="003B6A92" w:rsidRPr="00F168D7" w:rsidRDefault="003B6A92"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14FF27A9" w14:textId="77777777" w:rsidR="003B6A92" w:rsidRPr="00F168D7" w:rsidRDefault="003B6A92" w:rsidP="001C6D31">
            <w:pPr>
              <w:tabs>
                <w:tab w:val="left" w:pos="6900"/>
              </w:tabs>
              <w:spacing w:after="240"/>
              <w:contextualSpacing/>
              <w:jc w:val="center"/>
              <w:rPr>
                <w:rFonts w:ascii="Poppins" w:hAnsi="Poppins" w:cs="Poppins"/>
                <w:sz w:val="18"/>
                <w:szCs w:val="18"/>
              </w:rPr>
            </w:pPr>
          </w:p>
        </w:tc>
      </w:tr>
      <w:tr w:rsidR="00AD5E63" w:rsidRPr="00F168D7" w14:paraId="16E9DA6B" w14:textId="77777777" w:rsidTr="001C6D31">
        <w:trPr>
          <w:jc w:val="center"/>
        </w:trPr>
        <w:tc>
          <w:tcPr>
            <w:tcW w:w="3118" w:type="dxa"/>
            <w:tcBorders>
              <w:left w:val="nil"/>
              <w:right w:val="nil"/>
            </w:tcBorders>
            <w:vAlign w:val="center"/>
          </w:tcPr>
          <w:p w14:paraId="1FDCC1A8" w14:textId="39889629" w:rsidR="00AD5E63" w:rsidRPr="003B6A92" w:rsidRDefault="00C16E20" w:rsidP="001C6D31">
            <w:pPr>
              <w:tabs>
                <w:tab w:val="left" w:pos="6900"/>
              </w:tabs>
              <w:spacing w:after="240"/>
              <w:contextualSpacing/>
              <w:jc w:val="both"/>
              <w:rPr>
                <w:rFonts w:ascii="Poppins" w:hAnsi="Poppins" w:cs="Poppins"/>
                <w:color w:val="424242"/>
                <w:sz w:val="17"/>
                <w:szCs w:val="17"/>
              </w:rPr>
            </w:pPr>
            <w:r>
              <w:rPr>
                <w:rFonts w:ascii="Poppins" w:hAnsi="Poppins" w:cs="Poppins"/>
                <w:color w:val="424242"/>
                <w:sz w:val="17"/>
                <w:szCs w:val="17"/>
              </w:rPr>
              <w:t>Thesis Writing Bootcamp</w:t>
            </w:r>
          </w:p>
        </w:tc>
        <w:tc>
          <w:tcPr>
            <w:tcW w:w="426" w:type="dxa"/>
            <w:tcBorders>
              <w:left w:val="nil"/>
              <w:right w:val="single" w:sz="4" w:space="0" w:color="FFFFFF" w:themeColor="background1"/>
            </w:tcBorders>
            <w:shd w:val="clear" w:color="auto" w:fill="D9E2F3" w:themeFill="accent1" w:themeFillTint="33"/>
          </w:tcPr>
          <w:p w14:paraId="72FE0D04" w14:textId="77777777" w:rsidR="00AD5E63" w:rsidRPr="00F168D7" w:rsidRDefault="00AD5E63"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17463B21" w14:textId="77777777" w:rsidR="00AD5E63" w:rsidRPr="00F168D7" w:rsidRDefault="00AD5E63"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7C573162" w14:textId="77777777" w:rsidR="00AD5E63" w:rsidRPr="00F168D7" w:rsidRDefault="00AD5E63"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380E78FC" w14:textId="1872A596" w:rsidR="00AD5E63" w:rsidRDefault="00EA0ED4" w:rsidP="001C6D31">
            <w:pPr>
              <w:tabs>
                <w:tab w:val="left" w:pos="6900"/>
              </w:tabs>
              <w:spacing w:after="240"/>
              <w:contextualSpacing/>
              <w:jc w:val="center"/>
              <w:rPr>
                <w:noProof/>
              </w:rPr>
            </w:pPr>
            <w:r>
              <w:rPr>
                <w:noProof/>
              </w:rPr>
              <w:drawing>
                <wp:inline distT="0" distB="0" distL="0" distR="0" wp14:anchorId="014736E0" wp14:editId="2410D883">
                  <wp:extent cx="106680" cy="106680"/>
                  <wp:effectExtent l="0" t="0" r="7620" b="7620"/>
                  <wp:docPr id="449" name="Graphic 44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Graphic 463" descr="Checkmark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6680" cy="106680"/>
                          </a:xfrm>
                          <a:prstGeom prst="rect">
                            <a:avLst/>
                          </a:prstGeom>
                        </pic:spPr>
                      </pic:pic>
                    </a:graphicData>
                  </a:graphic>
                </wp:inline>
              </w:drawing>
            </w: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1E44231B" w14:textId="77777777" w:rsidR="00AD5E63" w:rsidRPr="00F168D7" w:rsidRDefault="00AD5E63"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37038831" w14:textId="77777777" w:rsidR="00AD5E63" w:rsidRPr="00F168D7" w:rsidRDefault="00AD5E63"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1D8CA149" w14:textId="77777777" w:rsidR="00AD5E63" w:rsidRPr="00F168D7" w:rsidRDefault="00AD5E63"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7142D0F" w14:textId="77777777" w:rsidR="00AD5E63" w:rsidRPr="00F168D7" w:rsidRDefault="00AD5E63"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1C11737D" w14:textId="77777777" w:rsidR="00AD5E63" w:rsidRPr="00F168D7" w:rsidRDefault="00AD5E63"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FFFFFF" w:themeFill="background1"/>
          </w:tcPr>
          <w:p w14:paraId="6488507C" w14:textId="77777777" w:rsidR="00AD5E63" w:rsidRPr="00F168D7" w:rsidRDefault="00AD5E63"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5C848939" w14:textId="77777777" w:rsidR="00AD5E63" w:rsidRPr="00F168D7" w:rsidRDefault="00AD5E63"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63914A4A" w14:textId="77777777" w:rsidR="00AD5E63" w:rsidRPr="00F168D7" w:rsidRDefault="00AD5E63"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D9E2F3" w:themeFill="accent1" w:themeFillTint="33"/>
          </w:tcPr>
          <w:p w14:paraId="57DBD904" w14:textId="77777777" w:rsidR="00AD5E63" w:rsidRPr="00F168D7" w:rsidRDefault="00AD5E63"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single" w:sz="4" w:space="0" w:color="FFFFFF" w:themeColor="background1"/>
            </w:tcBorders>
            <w:shd w:val="clear" w:color="auto" w:fill="D9E2F3" w:themeFill="accent1" w:themeFillTint="33"/>
          </w:tcPr>
          <w:p w14:paraId="28214A04" w14:textId="77777777" w:rsidR="00AD5E63" w:rsidRPr="00F168D7" w:rsidRDefault="00AD5E63"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202153F2" w14:textId="77777777" w:rsidR="00AD5E63" w:rsidRPr="00F168D7" w:rsidRDefault="00AD5E63" w:rsidP="001C6D31">
            <w:pPr>
              <w:tabs>
                <w:tab w:val="left" w:pos="6900"/>
              </w:tabs>
              <w:spacing w:after="240"/>
              <w:contextualSpacing/>
              <w:jc w:val="center"/>
              <w:rPr>
                <w:rFonts w:ascii="Poppins" w:hAnsi="Poppins" w:cs="Poppins"/>
                <w:sz w:val="18"/>
                <w:szCs w:val="18"/>
              </w:rPr>
            </w:pPr>
          </w:p>
        </w:tc>
        <w:tc>
          <w:tcPr>
            <w:tcW w:w="425" w:type="dxa"/>
            <w:tcBorders>
              <w:left w:val="single" w:sz="4" w:space="0" w:color="FFFFFF" w:themeColor="background1"/>
              <w:right w:val="single" w:sz="4" w:space="0" w:color="FFFFFF" w:themeColor="background1"/>
            </w:tcBorders>
            <w:shd w:val="clear" w:color="auto" w:fill="FFFFFF" w:themeFill="background1"/>
          </w:tcPr>
          <w:p w14:paraId="399E323F" w14:textId="77777777" w:rsidR="00AD5E63" w:rsidRPr="00F168D7" w:rsidRDefault="00AD5E63" w:rsidP="001C6D31">
            <w:pPr>
              <w:tabs>
                <w:tab w:val="left" w:pos="6900"/>
              </w:tabs>
              <w:spacing w:after="240"/>
              <w:contextualSpacing/>
              <w:jc w:val="center"/>
              <w:rPr>
                <w:rFonts w:ascii="Poppins" w:hAnsi="Poppins" w:cs="Poppins"/>
                <w:sz w:val="18"/>
                <w:szCs w:val="18"/>
              </w:rPr>
            </w:pPr>
          </w:p>
        </w:tc>
        <w:tc>
          <w:tcPr>
            <w:tcW w:w="426" w:type="dxa"/>
            <w:tcBorders>
              <w:left w:val="single" w:sz="4" w:space="0" w:color="FFFFFF" w:themeColor="background1"/>
              <w:right w:val="nil"/>
            </w:tcBorders>
            <w:shd w:val="clear" w:color="auto" w:fill="D9E2F3" w:themeFill="accent1" w:themeFillTint="33"/>
          </w:tcPr>
          <w:p w14:paraId="04FA71BC" w14:textId="77777777" w:rsidR="00AD5E63" w:rsidRPr="00F168D7" w:rsidRDefault="00AD5E63" w:rsidP="001C6D31">
            <w:pPr>
              <w:tabs>
                <w:tab w:val="left" w:pos="6900"/>
              </w:tabs>
              <w:spacing w:after="240"/>
              <w:contextualSpacing/>
              <w:jc w:val="center"/>
              <w:rPr>
                <w:rFonts w:ascii="Poppins" w:hAnsi="Poppins" w:cs="Poppins"/>
                <w:sz w:val="18"/>
                <w:szCs w:val="18"/>
              </w:rPr>
            </w:pPr>
          </w:p>
        </w:tc>
      </w:tr>
    </w:tbl>
    <w:p w14:paraId="4F3428CF" w14:textId="77777777" w:rsidR="003B6A92" w:rsidRDefault="003B6A92" w:rsidP="003B6A92">
      <w:pPr>
        <w:tabs>
          <w:tab w:val="left" w:pos="2638"/>
        </w:tabs>
        <w:rPr>
          <w:sz w:val="2"/>
          <w:szCs w:val="2"/>
        </w:rPr>
      </w:pPr>
    </w:p>
    <w:p w14:paraId="2FB296C7" w14:textId="77777777" w:rsidR="008F0635" w:rsidRDefault="008F0635"/>
    <w:sectPr w:rsidR="008F0635" w:rsidSect="00EF6629">
      <w:pgSz w:w="11906" w:h="16838"/>
      <w:pgMar w:top="567" w:right="851" w:bottom="567"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parajita">
    <w:charset w:val="00"/>
    <w:family w:val="roman"/>
    <w:pitch w:val="variable"/>
    <w:sig w:usb0="00008003" w:usb1="00000000" w:usb2="00000000" w:usb3="00000000" w:csb0="00000001"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E5"/>
    <w:rsid w:val="00006408"/>
    <w:rsid w:val="00033A88"/>
    <w:rsid w:val="00033D68"/>
    <w:rsid w:val="000B6BBD"/>
    <w:rsid w:val="000F396C"/>
    <w:rsid w:val="00171E4E"/>
    <w:rsid w:val="002E4AF0"/>
    <w:rsid w:val="003023D1"/>
    <w:rsid w:val="003970D5"/>
    <w:rsid w:val="003B6A92"/>
    <w:rsid w:val="004448E0"/>
    <w:rsid w:val="004E02E5"/>
    <w:rsid w:val="00593B5E"/>
    <w:rsid w:val="005F3B23"/>
    <w:rsid w:val="00777157"/>
    <w:rsid w:val="008F0635"/>
    <w:rsid w:val="00997035"/>
    <w:rsid w:val="009E4D38"/>
    <w:rsid w:val="009F24A6"/>
    <w:rsid w:val="009F4F90"/>
    <w:rsid w:val="00AD5E63"/>
    <w:rsid w:val="00AD740E"/>
    <w:rsid w:val="00B137DD"/>
    <w:rsid w:val="00B30C81"/>
    <w:rsid w:val="00C16E20"/>
    <w:rsid w:val="00C7094C"/>
    <w:rsid w:val="00C91D00"/>
    <w:rsid w:val="00D3706D"/>
    <w:rsid w:val="00DE524F"/>
    <w:rsid w:val="00EA0ED4"/>
    <w:rsid w:val="00EA3B0E"/>
    <w:rsid w:val="00EB4DAB"/>
    <w:rsid w:val="00EB5EE5"/>
    <w:rsid w:val="00F60482"/>
    <w:rsid w:val="00FF22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8521"/>
  <w15:chartTrackingRefBased/>
  <w15:docId w15:val="{0E61EF5D-9DBA-4409-88F4-87F2F990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3B23"/>
    <w:rPr>
      <w:color w:val="0000FF"/>
      <w:u w:val="single"/>
    </w:rPr>
  </w:style>
  <w:style w:type="character" w:styleId="FollowedHyperlink">
    <w:name w:val="FollowedHyperlink"/>
    <w:basedOn w:val="DefaultParagraphFont"/>
    <w:uiPriority w:val="99"/>
    <w:semiHidden/>
    <w:unhideWhenUsed/>
    <w:rsid w:val="002E4AF0"/>
    <w:rPr>
      <w:color w:val="954F72" w:themeColor="followedHyperlink"/>
      <w:u w:val="single"/>
    </w:rPr>
  </w:style>
  <w:style w:type="character" w:styleId="UnresolvedMention">
    <w:name w:val="Unresolved Mention"/>
    <w:basedOn w:val="DefaultParagraphFont"/>
    <w:uiPriority w:val="99"/>
    <w:semiHidden/>
    <w:unhideWhenUsed/>
    <w:rsid w:val="000F3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hyperlink" Target="https://www.wgtn.ac.nz/fgr/workshops-and-development/fgr-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539</Words>
  <Characters>3073</Characters>
  <Application>Microsoft Office Word</Application>
  <DocSecurity>0</DocSecurity>
  <Lines>25</Lines>
  <Paragraphs>7</Paragraphs>
  <ScaleCrop>false</ScaleCrop>
  <Company>Victoria university of Wellington</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Eulatth Vidal</dc:creator>
  <cp:keywords/>
  <dc:description/>
  <cp:lastModifiedBy>Adel Taljaard</cp:lastModifiedBy>
  <cp:revision>32</cp:revision>
  <dcterms:created xsi:type="dcterms:W3CDTF">2024-01-31T21:56:00Z</dcterms:created>
  <dcterms:modified xsi:type="dcterms:W3CDTF">2024-02-04T21:21:00Z</dcterms:modified>
</cp:coreProperties>
</file>