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A3A61" w14:textId="0E710611" w:rsidR="00DE3B93" w:rsidRPr="003663FB" w:rsidRDefault="003663FB" w:rsidP="003663FB">
      <w:pPr>
        <w:pStyle w:val="Title"/>
        <w:rPr>
          <w:rFonts w:asciiTheme="minorHAnsi" w:hAnsiTheme="minorHAnsi" w:cstheme="minorHAnsi"/>
          <w:bCs/>
          <w:sz w:val="40"/>
          <w:szCs w:val="40"/>
        </w:rPr>
      </w:pPr>
      <w:r w:rsidRPr="003663FB">
        <w:rPr>
          <w:rFonts w:asciiTheme="minorHAnsi" w:hAnsiTheme="minorHAnsi" w:cstheme="minorHAnsi"/>
          <w:bCs/>
          <w:sz w:val="40"/>
          <w:szCs w:val="40"/>
        </w:rPr>
        <w:t xml:space="preserve">Scholarship </w:t>
      </w:r>
      <w:r>
        <w:rPr>
          <w:rFonts w:asciiTheme="minorHAnsi" w:hAnsiTheme="minorHAnsi" w:cstheme="minorHAnsi"/>
          <w:bCs/>
          <w:sz w:val="40"/>
          <w:szCs w:val="40"/>
        </w:rPr>
        <w:t>C</w:t>
      </w:r>
      <w:r w:rsidRPr="003663FB">
        <w:rPr>
          <w:rFonts w:asciiTheme="minorHAnsi" w:hAnsiTheme="minorHAnsi" w:cstheme="minorHAnsi"/>
          <w:bCs/>
          <w:sz w:val="40"/>
          <w:szCs w:val="40"/>
        </w:rPr>
        <w:t xml:space="preserve">hemistry </w:t>
      </w:r>
      <w:r>
        <w:rPr>
          <w:rFonts w:asciiTheme="minorHAnsi" w:hAnsiTheme="minorHAnsi" w:cstheme="minorHAnsi"/>
          <w:bCs/>
          <w:sz w:val="40"/>
          <w:szCs w:val="40"/>
        </w:rPr>
        <w:t>W</w:t>
      </w:r>
      <w:r w:rsidRPr="003663FB">
        <w:rPr>
          <w:rFonts w:asciiTheme="minorHAnsi" w:hAnsiTheme="minorHAnsi" w:cstheme="minorHAnsi"/>
          <w:bCs/>
          <w:sz w:val="40"/>
          <w:szCs w:val="40"/>
        </w:rPr>
        <w:t>orkshop</w:t>
      </w:r>
    </w:p>
    <w:p w14:paraId="65BEF532" w14:textId="77777777" w:rsidR="003663FB" w:rsidRPr="003663FB" w:rsidRDefault="003663FB" w:rsidP="003663FB">
      <w:pPr>
        <w:jc w:val="center"/>
        <w:rPr>
          <w:rFonts w:asciiTheme="minorHAnsi" w:hAnsiTheme="minorHAnsi" w:cstheme="minorHAnsi"/>
          <w:sz w:val="44"/>
          <w:szCs w:val="56"/>
          <w:lang w:val="en-GB"/>
        </w:rPr>
      </w:pPr>
    </w:p>
    <w:p w14:paraId="48FB75B9" w14:textId="3A61F57C" w:rsidR="003663FB" w:rsidRPr="003663FB" w:rsidRDefault="003663FB" w:rsidP="003663FB">
      <w:pPr>
        <w:jc w:val="center"/>
        <w:rPr>
          <w:rFonts w:asciiTheme="minorHAnsi" w:hAnsiTheme="minorHAnsi" w:cstheme="minorHAnsi"/>
          <w:b/>
          <w:bCs/>
          <w:sz w:val="36"/>
          <w:szCs w:val="48"/>
          <w:lang w:val="en-GB"/>
        </w:rPr>
      </w:pPr>
      <w:r w:rsidRPr="003663FB">
        <w:rPr>
          <w:rFonts w:asciiTheme="minorHAnsi" w:hAnsiTheme="minorHAnsi" w:cstheme="minorHAnsi"/>
          <w:b/>
          <w:bCs/>
          <w:sz w:val="36"/>
          <w:szCs w:val="48"/>
          <w:lang w:val="en-GB"/>
        </w:rPr>
        <w:t>Thursday 1</w:t>
      </w:r>
      <w:r w:rsidR="002178EB">
        <w:rPr>
          <w:rFonts w:asciiTheme="minorHAnsi" w:hAnsiTheme="minorHAnsi" w:cstheme="minorHAnsi"/>
          <w:b/>
          <w:bCs/>
          <w:sz w:val="36"/>
          <w:szCs w:val="48"/>
          <w:lang w:val="en-GB"/>
        </w:rPr>
        <w:t>4</w:t>
      </w:r>
      <w:r w:rsidRPr="003663FB">
        <w:rPr>
          <w:rFonts w:asciiTheme="minorHAnsi" w:hAnsiTheme="minorHAnsi" w:cstheme="minorHAnsi"/>
          <w:b/>
          <w:bCs/>
          <w:sz w:val="36"/>
          <w:szCs w:val="48"/>
          <w:lang w:val="en-GB"/>
        </w:rPr>
        <w:t xml:space="preserve"> October</w:t>
      </w:r>
    </w:p>
    <w:p w14:paraId="71E00F19" w14:textId="77777777" w:rsidR="003663FB" w:rsidRPr="003663FB" w:rsidRDefault="003663FB" w:rsidP="003663FB">
      <w:pPr>
        <w:jc w:val="center"/>
        <w:rPr>
          <w:rFonts w:asciiTheme="minorHAnsi" w:hAnsiTheme="minorHAnsi" w:cstheme="minorHAnsi"/>
          <w:b/>
          <w:bCs/>
          <w:sz w:val="36"/>
          <w:szCs w:val="48"/>
          <w:lang w:val="en-GB"/>
        </w:rPr>
      </w:pPr>
    </w:p>
    <w:p w14:paraId="3BB02A91" w14:textId="77777777" w:rsidR="003663FB" w:rsidRPr="003663FB" w:rsidRDefault="003663FB" w:rsidP="003663FB">
      <w:pPr>
        <w:jc w:val="center"/>
        <w:rPr>
          <w:rFonts w:asciiTheme="minorHAnsi" w:hAnsiTheme="minorHAnsi" w:cstheme="minorHAnsi"/>
          <w:b/>
          <w:bCs/>
          <w:sz w:val="36"/>
          <w:szCs w:val="48"/>
          <w:lang w:val="en-GB"/>
        </w:rPr>
      </w:pPr>
      <w:r w:rsidRPr="003663FB">
        <w:rPr>
          <w:rFonts w:asciiTheme="minorHAnsi" w:hAnsiTheme="minorHAnsi" w:cstheme="minorHAnsi"/>
          <w:b/>
          <w:bCs/>
          <w:sz w:val="36"/>
          <w:szCs w:val="48"/>
          <w:lang w:val="en-GB"/>
        </w:rPr>
        <w:t>9.00 am to 3.00 pm.</w:t>
      </w:r>
    </w:p>
    <w:p w14:paraId="705DD982" w14:textId="77777777" w:rsidR="003663FB" w:rsidRPr="003663FB" w:rsidRDefault="003663FB" w:rsidP="003663FB">
      <w:pPr>
        <w:jc w:val="center"/>
        <w:rPr>
          <w:rFonts w:asciiTheme="minorHAnsi" w:hAnsiTheme="minorHAnsi" w:cstheme="minorHAnsi"/>
          <w:sz w:val="40"/>
          <w:szCs w:val="56"/>
          <w:lang w:val="en-GB"/>
        </w:rPr>
      </w:pPr>
    </w:p>
    <w:p w14:paraId="5B6E5273" w14:textId="04A57DB3" w:rsidR="003663FB" w:rsidRPr="003663FB" w:rsidRDefault="003663FB" w:rsidP="003663FB">
      <w:pPr>
        <w:jc w:val="center"/>
        <w:rPr>
          <w:rFonts w:asciiTheme="minorHAnsi" w:hAnsiTheme="minorHAnsi" w:cstheme="minorHAnsi"/>
          <w:sz w:val="36"/>
          <w:szCs w:val="56"/>
          <w:lang w:val="en-GB"/>
        </w:rPr>
      </w:pPr>
      <w:r w:rsidRPr="003663FB">
        <w:rPr>
          <w:rFonts w:asciiTheme="minorHAnsi" w:hAnsiTheme="minorHAnsi" w:cstheme="minorHAnsi"/>
          <w:sz w:val="36"/>
          <w:szCs w:val="56"/>
          <w:lang w:val="en-GB"/>
        </w:rPr>
        <w:t>Victoria University Kelburn Campus - MY632 (See map)</w:t>
      </w:r>
    </w:p>
    <w:p w14:paraId="325DFA4B" w14:textId="77777777" w:rsidR="003663FB" w:rsidRPr="006E172B" w:rsidRDefault="003663FB" w:rsidP="003663FB">
      <w:pPr>
        <w:pStyle w:val="Title"/>
        <w:jc w:val="left"/>
        <w:rPr>
          <w:sz w:val="22"/>
        </w:rPr>
      </w:pPr>
    </w:p>
    <w:p w14:paraId="542F8982" w14:textId="55CB07CE" w:rsidR="003663FB" w:rsidRPr="003663FB" w:rsidRDefault="003663FB" w:rsidP="003663FB">
      <w:pPr>
        <w:pStyle w:val="Title"/>
        <w:spacing w:line="276" w:lineRule="auto"/>
        <w:jc w:val="left"/>
        <w:rPr>
          <w:rFonts w:asciiTheme="minorHAnsi" w:hAnsiTheme="minorHAnsi" w:cstheme="minorHAnsi"/>
          <w:b w:val="0"/>
          <w:bCs/>
          <w:sz w:val="28"/>
          <w:szCs w:val="32"/>
        </w:rPr>
      </w:pPr>
      <w:r w:rsidRPr="003663FB">
        <w:rPr>
          <w:rFonts w:asciiTheme="minorHAnsi" w:hAnsiTheme="minorHAnsi" w:cstheme="minorHAnsi"/>
          <w:b w:val="0"/>
          <w:bCs/>
          <w:sz w:val="28"/>
          <w:szCs w:val="28"/>
        </w:rPr>
        <w:t xml:space="preserve">The focus in the workshop is to explore the skills needed to </w:t>
      </w:r>
      <w:r w:rsidRPr="003663FB">
        <w:rPr>
          <w:rFonts w:asciiTheme="minorHAnsi" w:hAnsiTheme="minorHAnsi" w:cstheme="minorHAnsi"/>
          <w:b w:val="0"/>
          <w:bCs/>
          <w:sz w:val="28"/>
          <w:szCs w:val="32"/>
        </w:rPr>
        <w:t>step up from Level 3 to Scholarship</w:t>
      </w:r>
      <w:r>
        <w:rPr>
          <w:rFonts w:asciiTheme="minorHAnsi" w:hAnsiTheme="minorHAnsi" w:cstheme="minorHAnsi"/>
          <w:b w:val="0"/>
          <w:bCs/>
          <w:sz w:val="28"/>
          <w:szCs w:val="32"/>
        </w:rPr>
        <w:t xml:space="preserve">. </w:t>
      </w:r>
      <w:r w:rsidRPr="003663FB">
        <w:rPr>
          <w:rFonts w:asciiTheme="minorHAnsi" w:hAnsiTheme="minorHAnsi" w:cstheme="minorHAnsi"/>
          <w:b w:val="0"/>
          <w:bCs/>
          <w:sz w:val="28"/>
          <w:szCs w:val="28"/>
        </w:rPr>
        <w:t xml:space="preserve">Opportunities will be provided to develop and practise scholarship skills </w:t>
      </w:r>
      <w:r>
        <w:rPr>
          <w:rFonts w:asciiTheme="minorHAnsi" w:hAnsiTheme="minorHAnsi" w:cstheme="minorHAnsi"/>
          <w:b w:val="0"/>
          <w:bCs/>
          <w:sz w:val="28"/>
          <w:szCs w:val="28"/>
        </w:rPr>
        <w:t xml:space="preserve">(particularly problem solving and communication) </w:t>
      </w:r>
      <w:r w:rsidRPr="003663FB">
        <w:rPr>
          <w:rFonts w:asciiTheme="minorHAnsi" w:hAnsiTheme="minorHAnsi" w:cstheme="minorHAnsi"/>
          <w:b w:val="0"/>
          <w:bCs/>
          <w:sz w:val="28"/>
          <w:szCs w:val="28"/>
        </w:rPr>
        <w:t xml:space="preserve">across all the Level 3 content areas (excluding aqueous chemistry which will be offered on-line in Term 4). Common misconceptions. </w:t>
      </w:r>
      <w:r w:rsidRPr="003663FB">
        <w:rPr>
          <w:rFonts w:asciiTheme="minorHAnsi" w:hAnsiTheme="minorHAnsi" w:cstheme="minorHAnsi"/>
          <w:b w:val="0"/>
          <w:bCs/>
          <w:sz w:val="28"/>
          <w:szCs w:val="32"/>
        </w:rPr>
        <w:t>will also be explored and takeaways include extra practice examples with solutions.</w:t>
      </w:r>
    </w:p>
    <w:p w14:paraId="2CF4E042" w14:textId="3EBB1126" w:rsidR="003663FB" w:rsidRDefault="003663FB" w:rsidP="003663FB">
      <w:pPr>
        <w:pStyle w:val="Default"/>
        <w:rPr>
          <w:sz w:val="28"/>
          <w:szCs w:val="28"/>
        </w:rPr>
      </w:pPr>
    </w:p>
    <w:p w14:paraId="4E5BF00D" w14:textId="43D3D8B7" w:rsidR="003663FB" w:rsidRPr="003663FB" w:rsidRDefault="003663FB" w:rsidP="003663FB">
      <w:pPr>
        <w:pStyle w:val="Title"/>
        <w:spacing w:line="276" w:lineRule="auto"/>
        <w:jc w:val="left"/>
        <w:rPr>
          <w:rFonts w:asciiTheme="minorHAnsi" w:hAnsiTheme="minorHAnsi" w:cstheme="minorHAnsi"/>
          <w:sz w:val="28"/>
          <w:szCs w:val="32"/>
        </w:rPr>
      </w:pPr>
      <w:r w:rsidRPr="003663FB">
        <w:rPr>
          <w:rFonts w:asciiTheme="minorHAnsi" w:hAnsiTheme="minorHAnsi" w:cstheme="minorHAnsi"/>
          <w:sz w:val="28"/>
          <w:szCs w:val="32"/>
        </w:rPr>
        <w:t>Cost: $25.00 (includes a paper bag lunch</w:t>
      </w:r>
      <w:r w:rsidR="00537894">
        <w:rPr>
          <w:rFonts w:asciiTheme="minorHAnsi" w:hAnsiTheme="minorHAnsi" w:cstheme="minorHAnsi"/>
          <w:sz w:val="28"/>
          <w:szCs w:val="32"/>
        </w:rPr>
        <w:t xml:space="preserve"> and workshop materials</w:t>
      </w:r>
      <w:r w:rsidRPr="003663FB">
        <w:rPr>
          <w:rFonts w:asciiTheme="minorHAnsi" w:hAnsiTheme="minorHAnsi" w:cstheme="minorHAnsi"/>
          <w:sz w:val="28"/>
          <w:szCs w:val="32"/>
        </w:rPr>
        <w:t xml:space="preserve">) </w:t>
      </w:r>
    </w:p>
    <w:p w14:paraId="1AA25589" w14:textId="77777777" w:rsidR="003663FB" w:rsidRPr="003663FB" w:rsidRDefault="003663FB" w:rsidP="003663FB">
      <w:pPr>
        <w:pStyle w:val="Title"/>
        <w:spacing w:line="276" w:lineRule="auto"/>
        <w:jc w:val="left"/>
        <w:rPr>
          <w:b w:val="0"/>
          <w:bCs/>
          <w:sz w:val="28"/>
          <w:szCs w:val="32"/>
        </w:rPr>
      </w:pPr>
    </w:p>
    <w:p w14:paraId="784147C2" w14:textId="77777777" w:rsidR="00DE3B93" w:rsidRPr="00FB2E74" w:rsidRDefault="00DE3B93" w:rsidP="00DE3B93">
      <w:pPr>
        <w:pStyle w:val="Title"/>
        <w:jc w:val="left"/>
        <w:rPr>
          <w:szCs w:val="24"/>
        </w:rPr>
      </w:pPr>
      <w:r w:rsidRPr="00FB2E74">
        <w:rPr>
          <w:szCs w:val="24"/>
        </w:rPr>
        <w:t>PROGRAMME</w:t>
      </w:r>
    </w:p>
    <w:p w14:paraId="7B6ACAF2" w14:textId="77777777" w:rsidR="00DE3B93" w:rsidRDefault="00DE3B93" w:rsidP="00DE3B93">
      <w:pPr>
        <w:pStyle w:val="Title"/>
        <w:jc w:val="left"/>
        <w:rPr>
          <w:b w:val="0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6577"/>
      </w:tblGrid>
      <w:tr w:rsidR="00BE6F23" w:rsidRPr="00F3674C" w14:paraId="4A6AC80D" w14:textId="77777777" w:rsidTr="00BE6F23">
        <w:tc>
          <w:tcPr>
            <w:tcW w:w="1782" w:type="dxa"/>
          </w:tcPr>
          <w:p w14:paraId="4AF88E4A" w14:textId="77777777" w:rsidR="00BE6F23" w:rsidRPr="00F3674C" w:rsidRDefault="00BE6F23" w:rsidP="00BE6F23">
            <w:pPr>
              <w:pStyle w:val="Title"/>
              <w:spacing w:before="120" w:after="120"/>
              <w:rPr>
                <w:szCs w:val="24"/>
              </w:rPr>
            </w:pPr>
            <w:r w:rsidRPr="00F3674C">
              <w:rPr>
                <w:szCs w:val="24"/>
              </w:rPr>
              <w:t>TIME</w:t>
            </w:r>
          </w:p>
        </w:tc>
        <w:tc>
          <w:tcPr>
            <w:tcW w:w="6577" w:type="dxa"/>
          </w:tcPr>
          <w:p w14:paraId="3520A8AA" w14:textId="5EC723D1" w:rsidR="00BE6F23" w:rsidRPr="00F3674C" w:rsidRDefault="00BE6F23" w:rsidP="00BE6F23">
            <w:pPr>
              <w:pStyle w:val="Title"/>
              <w:spacing w:before="120" w:after="120"/>
              <w:rPr>
                <w:szCs w:val="24"/>
              </w:rPr>
            </w:pPr>
            <w:r w:rsidRPr="00F3674C">
              <w:rPr>
                <w:szCs w:val="24"/>
              </w:rPr>
              <w:t>EVENT</w:t>
            </w:r>
          </w:p>
        </w:tc>
      </w:tr>
      <w:tr w:rsidR="00BE6F23" w:rsidRPr="00F3674C" w14:paraId="4AACC681" w14:textId="77777777" w:rsidTr="00BE6F23">
        <w:tc>
          <w:tcPr>
            <w:tcW w:w="1782" w:type="dxa"/>
          </w:tcPr>
          <w:p w14:paraId="7D8981E5" w14:textId="5C7AD54D" w:rsidR="00BE6F23" w:rsidRPr="00F3674C" w:rsidRDefault="00BE6F23" w:rsidP="00BE6F23">
            <w:pPr>
              <w:pStyle w:val="Title"/>
              <w:spacing w:before="120" w:after="12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8.45</w:t>
            </w:r>
            <w:r w:rsidRPr="00F3674C">
              <w:rPr>
                <w:b w:val="0"/>
                <w:bCs/>
                <w:szCs w:val="24"/>
              </w:rPr>
              <w:t xml:space="preserve"> </w:t>
            </w:r>
            <w:r w:rsidRPr="00F3674C">
              <w:rPr>
                <w:rFonts w:cs="Arial"/>
                <w:b w:val="0"/>
                <w:bCs/>
                <w:szCs w:val="24"/>
              </w:rPr>
              <w:t>–</w:t>
            </w:r>
            <w:r w:rsidRPr="00F3674C">
              <w:rPr>
                <w:b w:val="0"/>
                <w:bCs/>
                <w:szCs w:val="24"/>
              </w:rPr>
              <w:t xml:space="preserve"> </w:t>
            </w:r>
            <w:r>
              <w:rPr>
                <w:b w:val="0"/>
                <w:bCs/>
                <w:szCs w:val="24"/>
              </w:rPr>
              <w:t>9.00</w:t>
            </w:r>
          </w:p>
        </w:tc>
        <w:tc>
          <w:tcPr>
            <w:tcW w:w="6577" w:type="dxa"/>
          </w:tcPr>
          <w:p w14:paraId="50E02758" w14:textId="18B5F400" w:rsidR="00BE6F23" w:rsidRPr="00F3674C" w:rsidRDefault="00BE6F23" w:rsidP="00BE6F23">
            <w:pPr>
              <w:pStyle w:val="Title"/>
              <w:spacing w:before="120" w:after="120"/>
              <w:rPr>
                <w:b w:val="0"/>
                <w:bCs/>
                <w:szCs w:val="24"/>
              </w:rPr>
            </w:pPr>
            <w:r w:rsidRPr="00F3674C">
              <w:rPr>
                <w:b w:val="0"/>
                <w:bCs/>
                <w:szCs w:val="24"/>
              </w:rPr>
              <w:t>Registration</w:t>
            </w:r>
          </w:p>
        </w:tc>
      </w:tr>
      <w:tr w:rsidR="00BE6F23" w:rsidRPr="00F3674C" w14:paraId="427E5B00" w14:textId="77777777" w:rsidTr="00BE6F23">
        <w:trPr>
          <w:trHeight w:val="534"/>
        </w:trPr>
        <w:tc>
          <w:tcPr>
            <w:tcW w:w="1782" w:type="dxa"/>
          </w:tcPr>
          <w:p w14:paraId="614827F1" w14:textId="73BD8AF1" w:rsidR="00BE6F23" w:rsidRPr="00F3674C" w:rsidRDefault="00BE6F23" w:rsidP="00BE6F23">
            <w:pPr>
              <w:pStyle w:val="Title"/>
              <w:spacing w:before="120" w:after="12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9.00 – 10.30</w:t>
            </w:r>
          </w:p>
        </w:tc>
        <w:tc>
          <w:tcPr>
            <w:tcW w:w="6577" w:type="dxa"/>
          </w:tcPr>
          <w:p w14:paraId="65C3C640" w14:textId="797B4EC7" w:rsidR="00BE6F23" w:rsidRPr="00F3674C" w:rsidRDefault="00BE6F23" w:rsidP="00BE6F23">
            <w:pPr>
              <w:pStyle w:val="Title"/>
              <w:spacing w:before="120" w:after="12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Session 1: Communication</w:t>
            </w:r>
            <w:r w:rsidR="003663FB">
              <w:rPr>
                <w:b w:val="0"/>
                <w:bCs/>
                <w:szCs w:val="24"/>
              </w:rPr>
              <w:t xml:space="preserve"> - </w:t>
            </w:r>
            <w:r>
              <w:rPr>
                <w:b w:val="0"/>
                <w:bCs/>
                <w:szCs w:val="24"/>
              </w:rPr>
              <w:t>Structure and Bonding</w:t>
            </w:r>
          </w:p>
        </w:tc>
      </w:tr>
      <w:tr w:rsidR="00BE6F23" w:rsidRPr="00F3674C" w14:paraId="5823EF23" w14:textId="22997006" w:rsidTr="00BE6F23">
        <w:tc>
          <w:tcPr>
            <w:tcW w:w="1782" w:type="dxa"/>
          </w:tcPr>
          <w:p w14:paraId="0475F9FC" w14:textId="46029D02" w:rsidR="00BE6F23" w:rsidRPr="00F3674C" w:rsidRDefault="00BE6F23" w:rsidP="00BE6F23">
            <w:pPr>
              <w:pStyle w:val="Title"/>
              <w:spacing w:before="120" w:after="12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10.30 – 11.00</w:t>
            </w:r>
          </w:p>
        </w:tc>
        <w:tc>
          <w:tcPr>
            <w:tcW w:w="6577" w:type="dxa"/>
          </w:tcPr>
          <w:p w14:paraId="736B69CC" w14:textId="5F1C0576" w:rsidR="00BE6F23" w:rsidRPr="00F3674C" w:rsidRDefault="00BE6F23" w:rsidP="00BE6F23">
            <w:pPr>
              <w:pStyle w:val="Title"/>
              <w:spacing w:before="120" w:after="12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Morning Tea</w:t>
            </w:r>
          </w:p>
        </w:tc>
      </w:tr>
      <w:tr w:rsidR="00BE6F23" w:rsidRPr="00F3674C" w14:paraId="21ACE6D1" w14:textId="7AC6AC38" w:rsidTr="00BE6F23">
        <w:tc>
          <w:tcPr>
            <w:tcW w:w="1782" w:type="dxa"/>
          </w:tcPr>
          <w:p w14:paraId="759A04A7" w14:textId="68D48A5C" w:rsidR="00BE6F23" w:rsidRPr="00F3674C" w:rsidRDefault="00BE6F23" w:rsidP="00BE6F23">
            <w:pPr>
              <w:pStyle w:val="Title"/>
              <w:spacing w:before="120" w:after="120"/>
              <w:rPr>
                <w:b w:val="0"/>
                <w:bCs/>
                <w:szCs w:val="24"/>
              </w:rPr>
            </w:pPr>
            <w:r w:rsidRPr="00F3674C">
              <w:rPr>
                <w:b w:val="0"/>
                <w:bCs/>
                <w:szCs w:val="24"/>
              </w:rPr>
              <w:t>11.</w:t>
            </w:r>
            <w:r>
              <w:rPr>
                <w:b w:val="0"/>
                <w:bCs/>
                <w:szCs w:val="24"/>
              </w:rPr>
              <w:t>00</w:t>
            </w:r>
            <w:r w:rsidRPr="00F3674C">
              <w:rPr>
                <w:b w:val="0"/>
                <w:bCs/>
                <w:szCs w:val="24"/>
              </w:rPr>
              <w:t xml:space="preserve"> </w:t>
            </w:r>
            <w:r w:rsidRPr="00F3674C">
              <w:rPr>
                <w:rFonts w:cs="Arial"/>
                <w:b w:val="0"/>
                <w:bCs/>
                <w:szCs w:val="24"/>
              </w:rPr>
              <w:t>–</w:t>
            </w:r>
            <w:r w:rsidRPr="00F3674C">
              <w:rPr>
                <w:b w:val="0"/>
                <w:bCs/>
                <w:szCs w:val="24"/>
              </w:rPr>
              <w:t xml:space="preserve"> 12.</w:t>
            </w:r>
            <w:r>
              <w:rPr>
                <w:b w:val="0"/>
                <w:bCs/>
                <w:szCs w:val="24"/>
              </w:rPr>
              <w:t>30</w:t>
            </w:r>
          </w:p>
        </w:tc>
        <w:tc>
          <w:tcPr>
            <w:tcW w:w="6577" w:type="dxa"/>
          </w:tcPr>
          <w:p w14:paraId="32C9DCF3" w14:textId="358D03CD" w:rsidR="00BE6F23" w:rsidRPr="00F3674C" w:rsidRDefault="00BE6F23" w:rsidP="00BE6F23">
            <w:pPr>
              <w:pStyle w:val="Title"/>
              <w:spacing w:before="120" w:after="12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Session 2: Problem Solving</w:t>
            </w:r>
            <w:r w:rsidR="003663FB">
              <w:rPr>
                <w:b w:val="0"/>
                <w:bCs/>
                <w:szCs w:val="24"/>
              </w:rPr>
              <w:t xml:space="preserve"> – Organic chemistry &amp; Oxidation - Reduction</w:t>
            </w:r>
            <w:r>
              <w:rPr>
                <w:b w:val="0"/>
                <w:bCs/>
                <w:szCs w:val="24"/>
              </w:rPr>
              <w:t xml:space="preserve"> </w:t>
            </w:r>
          </w:p>
        </w:tc>
      </w:tr>
      <w:tr w:rsidR="00BE6F23" w:rsidRPr="00F3674C" w14:paraId="2F792D54" w14:textId="052E32D1" w:rsidTr="00BE6F23">
        <w:tc>
          <w:tcPr>
            <w:tcW w:w="1782" w:type="dxa"/>
          </w:tcPr>
          <w:p w14:paraId="011F992D" w14:textId="06FB31E3" w:rsidR="00BE6F23" w:rsidRPr="00F3674C" w:rsidRDefault="00BE6F23" w:rsidP="00BE6F23">
            <w:pPr>
              <w:pStyle w:val="Title"/>
              <w:spacing w:before="120" w:after="120"/>
              <w:rPr>
                <w:b w:val="0"/>
                <w:bCs/>
                <w:szCs w:val="24"/>
              </w:rPr>
            </w:pPr>
            <w:r w:rsidRPr="00F3674C">
              <w:rPr>
                <w:b w:val="0"/>
                <w:bCs/>
                <w:szCs w:val="24"/>
              </w:rPr>
              <w:t>12.</w:t>
            </w:r>
            <w:r>
              <w:rPr>
                <w:b w:val="0"/>
                <w:bCs/>
                <w:szCs w:val="24"/>
              </w:rPr>
              <w:t>30</w:t>
            </w:r>
            <w:r w:rsidRPr="00F3674C">
              <w:rPr>
                <w:b w:val="0"/>
                <w:bCs/>
                <w:szCs w:val="24"/>
              </w:rPr>
              <w:t xml:space="preserve"> </w:t>
            </w:r>
            <w:r w:rsidRPr="00F3674C">
              <w:rPr>
                <w:rFonts w:cs="Arial"/>
                <w:b w:val="0"/>
                <w:bCs/>
                <w:szCs w:val="24"/>
              </w:rPr>
              <w:t>–</w:t>
            </w:r>
            <w:r w:rsidRPr="00F3674C">
              <w:rPr>
                <w:b w:val="0"/>
                <w:bCs/>
                <w:szCs w:val="24"/>
              </w:rPr>
              <w:t xml:space="preserve"> 1.</w:t>
            </w:r>
            <w:r>
              <w:rPr>
                <w:b w:val="0"/>
                <w:bCs/>
                <w:szCs w:val="24"/>
              </w:rPr>
              <w:t>30</w:t>
            </w:r>
          </w:p>
        </w:tc>
        <w:tc>
          <w:tcPr>
            <w:tcW w:w="6577" w:type="dxa"/>
          </w:tcPr>
          <w:p w14:paraId="58603BEA" w14:textId="3EE6AA42" w:rsidR="00BE6F23" w:rsidRPr="00F3674C" w:rsidRDefault="00BE6F23" w:rsidP="00BE6F23">
            <w:pPr>
              <w:pStyle w:val="Title"/>
              <w:spacing w:before="120" w:after="12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Lunch</w:t>
            </w:r>
          </w:p>
        </w:tc>
      </w:tr>
      <w:tr w:rsidR="00BE6F23" w:rsidRPr="00F3674C" w14:paraId="3888FF21" w14:textId="77777777" w:rsidTr="00BE6F23">
        <w:trPr>
          <w:trHeight w:val="570"/>
        </w:trPr>
        <w:tc>
          <w:tcPr>
            <w:tcW w:w="1782" w:type="dxa"/>
          </w:tcPr>
          <w:p w14:paraId="56CCBFBA" w14:textId="53C48591" w:rsidR="00BE6F23" w:rsidRPr="00F3674C" w:rsidRDefault="00BE6F23" w:rsidP="00BE6F23">
            <w:pPr>
              <w:pStyle w:val="Title"/>
              <w:spacing w:before="120" w:after="120"/>
              <w:rPr>
                <w:b w:val="0"/>
                <w:bCs/>
                <w:szCs w:val="24"/>
              </w:rPr>
            </w:pPr>
            <w:r w:rsidRPr="00F3674C">
              <w:rPr>
                <w:b w:val="0"/>
                <w:bCs/>
                <w:szCs w:val="24"/>
              </w:rPr>
              <w:t>1.</w:t>
            </w:r>
            <w:r>
              <w:rPr>
                <w:b w:val="0"/>
                <w:bCs/>
                <w:szCs w:val="24"/>
              </w:rPr>
              <w:t>30</w:t>
            </w:r>
            <w:r w:rsidRPr="00F3674C">
              <w:rPr>
                <w:b w:val="0"/>
                <w:bCs/>
                <w:szCs w:val="24"/>
              </w:rPr>
              <w:t xml:space="preserve"> </w:t>
            </w:r>
            <w:r w:rsidRPr="00F3674C">
              <w:rPr>
                <w:rFonts w:cs="Arial"/>
                <w:b w:val="0"/>
                <w:bCs/>
                <w:szCs w:val="24"/>
              </w:rPr>
              <w:t>–</w:t>
            </w:r>
            <w:r w:rsidRPr="00F3674C">
              <w:rPr>
                <w:b w:val="0"/>
                <w:bCs/>
                <w:szCs w:val="24"/>
              </w:rPr>
              <w:t xml:space="preserve"> 3.</w:t>
            </w:r>
            <w:r>
              <w:rPr>
                <w:b w:val="0"/>
                <w:bCs/>
                <w:szCs w:val="24"/>
              </w:rPr>
              <w:t>00</w:t>
            </w:r>
          </w:p>
        </w:tc>
        <w:tc>
          <w:tcPr>
            <w:tcW w:w="6577" w:type="dxa"/>
          </w:tcPr>
          <w:p w14:paraId="0D20E37D" w14:textId="0F2E799D" w:rsidR="00BE6F23" w:rsidRPr="00F3674C" w:rsidRDefault="00BE6F23" w:rsidP="00BE6F23">
            <w:pPr>
              <w:pStyle w:val="Title"/>
              <w:spacing w:before="120" w:after="12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Session 3: Problem Solving</w:t>
            </w:r>
            <w:r w:rsidR="003663FB">
              <w:rPr>
                <w:b w:val="0"/>
                <w:bCs/>
                <w:szCs w:val="24"/>
              </w:rPr>
              <w:t xml:space="preserve"> – Calculations including thermochemistry and Oxidation - Reduction</w:t>
            </w:r>
          </w:p>
        </w:tc>
      </w:tr>
    </w:tbl>
    <w:p w14:paraId="1018A905" w14:textId="77777777" w:rsidR="002178EB" w:rsidRDefault="007C5DDD" w:rsidP="002178EB">
      <w:pPr>
        <w:rPr>
          <w:snapToGrid/>
          <w:color w:val="000000"/>
          <w:szCs w:val="24"/>
          <w:lang w:val="en-NZ"/>
        </w:rPr>
      </w:pPr>
      <w:r w:rsidRPr="002178EB">
        <w:rPr>
          <w:szCs w:val="24"/>
        </w:rPr>
        <w:t>Register for the day at:</w:t>
      </w:r>
      <w:r w:rsidR="002178EB">
        <w:rPr>
          <w:szCs w:val="24"/>
        </w:rPr>
        <w:t xml:space="preserve"> </w:t>
      </w:r>
      <w:hyperlink r:id="rId5" w:history="1">
        <w:r w:rsidR="002178EB">
          <w:rPr>
            <w:rStyle w:val="Hyperlink"/>
            <w:szCs w:val="24"/>
          </w:rPr>
          <w:t>https://vuw-test.onestopsecure.com/Registration/booking</w:t>
        </w:r>
      </w:hyperlink>
    </w:p>
    <w:p w14:paraId="7AB074AB" w14:textId="1D18DC0B" w:rsidR="00DE3B93" w:rsidRDefault="00DE3B93" w:rsidP="00DE3B93">
      <w:pPr>
        <w:pStyle w:val="Title"/>
        <w:spacing w:before="120" w:after="120"/>
        <w:jc w:val="left"/>
        <w:rPr>
          <w:szCs w:val="24"/>
        </w:rPr>
      </w:pPr>
    </w:p>
    <w:p w14:paraId="5FF29192" w14:textId="4BAFD5D8" w:rsidR="004B0542" w:rsidRPr="007C5DDD" w:rsidRDefault="004B0542" w:rsidP="00DE3B93">
      <w:pPr>
        <w:pStyle w:val="Title"/>
        <w:spacing w:before="120" w:after="120"/>
        <w:jc w:val="left"/>
        <w:rPr>
          <w:szCs w:val="24"/>
        </w:rPr>
      </w:pPr>
    </w:p>
    <w:sectPr w:rsidR="004B0542" w:rsidRPr="007C5DDD" w:rsidSect="00DE3B9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F3A90"/>
    <w:multiLevelType w:val="hybridMultilevel"/>
    <w:tmpl w:val="EF845E92"/>
    <w:lvl w:ilvl="0" w:tplc="679E7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900CB"/>
    <w:multiLevelType w:val="hybridMultilevel"/>
    <w:tmpl w:val="18F497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B93"/>
    <w:rsid w:val="00185CD4"/>
    <w:rsid w:val="002178EB"/>
    <w:rsid w:val="003663FB"/>
    <w:rsid w:val="00431040"/>
    <w:rsid w:val="00441681"/>
    <w:rsid w:val="004B0542"/>
    <w:rsid w:val="004D06FF"/>
    <w:rsid w:val="00537894"/>
    <w:rsid w:val="005C5206"/>
    <w:rsid w:val="007C5DDD"/>
    <w:rsid w:val="00A0451D"/>
    <w:rsid w:val="00AE47E4"/>
    <w:rsid w:val="00B10C48"/>
    <w:rsid w:val="00BE6F23"/>
    <w:rsid w:val="00D74852"/>
    <w:rsid w:val="00D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6A1F9"/>
  <w15:chartTrackingRefBased/>
  <w15:docId w15:val="{9CC02680-2F1B-46E9-8D22-51E6DEF7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B9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3B93"/>
    <w:pPr>
      <w:widowControl/>
      <w:tabs>
        <w:tab w:val="left" w:pos="-1167"/>
        <w:tab w:val="left" w:pos="-720"/>
        <w:tab w:val="left" w:pos="0"/>
        <w:tab w:val="left" w:pos="720"/>
        <w:tab w:val="left" w:pos="12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b/>
      <w:lang w:val="en-GB"/>
    </w:rPr>
  </w:style>
  <w:style w:type="character" w:customStyle="1" w:styleId="TitleChar">
    <w:name w:val="Title Char"/>
    <w:basedOn w:val="DefaultParagraphFont"/>
    <w:link w:val="Title"/>
    <w:rsid w:val="00DE3B93"/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C5DDD"/>
    <w:rPr>
      <w:color w:val="0000FF"/>
      <w:u w:val="single"/>
    </w:rPr>
  </w:style>
  <w:style w:type="paragraph" w:customStyle="1" w:styleId="Default">
    <w:name w:val="Default"/>
    <w:rsid w:val="00BE6F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6F23"/>
    <w:pPr>
      <w:ind w:left="720"/>
      <w:contextualSpacing/>
    </w:pPr>
  </w:style>
  <w:style w:type="paragraph" w:styleId="Caption">
    <w:name w:val="caption"/>
    <w:basedOn w:val="Normal"/>
    <w:next w:val="Normal"/>
    <w:qFormat/>
    <w:rsid w:val="003663FB"/>
    <w:pPr>
      <w:widowControl/>
      <w:tabs>
        <w:tab w:val="left" w:pos="-1167"/>
        <w:tab w:val="left" w:pos="-720"/>
        <w:tab w:val="left" w:pos="0"/>
        <w:tab w:val="left" w:pos="430"/>
        <w:tab w:val="left" w:pos="1224"/>
        <w:tab w:val="left" w:pos="1621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eastAsia="MS Mincho" w:hAnsi="Arial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c01.safelinks.protection.outlook.com/?url=https%3A%2F%2Fvuw-test.onestopsecure.com%2FRegistration%2Fbooking&amp;data=04%7C01%7Ccourtney.davy%40vuw.ac.nz%7C3c202d948b214158ca6508d979677439%7Ccfe63e236951427e8683bb84dcf1d20c%7C0%7C0%7C637674307528238100%7CUnknown%7CTWFpbGZsb3d8eyJWIjoiMC4wLjAwMDAiLCJQIjoiV2luMzIiLCJBTiI6Ik1haWwiLCJXVCI6Mn0%3D%7C1000&amp;sdata=7eZWiVD2e%2BmnSAIZC2ciLBhOJiVks%2BqKbHzxs%2BAnp3o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Boniface</dc:creator>
  <cp:keywords/>
  <dc:description/>
  <cp:lastModifiedBy>Courtney Davy</cp:lastModifiedBy>
  <cp:revision>2</cp:revision>
  <cp:lastPrinted>2014-06-19T01:02:00Z</cp:lastPrinted>
  <dcterms:created xsi:type="dcterms:W3CDTF">2021-09-17T02:45:00Z</dcterms:created>
  <dcterms:modified xsi:type="dcterms:W3CDTF">2021-09-17T02:45:00Z</dcterms:modified>
</cp:coreProperties>
</file>